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bCs w:val="1"/>
        </w:rPr>
      </w:pPr>
      <w:r w:rsidDel="00000000" w:rsidR="00000000" w:rsidRPr="00000000">
        <w:rPr>
          <w:rtl w:val="0"/>
        </w:rPr>
      </w:r>
    </w:p>
    <w:p w:rsidR="00000000" w:rsidDel="00000000" w:rsidP="00000000" w:rsidRDefault="00000000" w:rsidRPr="00000000" w14:paraId="00000002">
      <w:pPr>
        <w:pBdr>
          <w:top w:color="000000" w:space="0" w:sz="0" w:val="none"/>
          <w:left w:color="000000" w:space="0" w:sz="0" w:val="none"/>
          <w:bottom w:color="000000" w:space="0" w:sz="0" w:val="none"/>
          <w:right w:color="000000" w:space="0" w:sz="0" w:val="none"/>
          <w:between w:color="000000" w:space="0" w:sz="0" w:val="none"/>
        </w:pBdr>
        <w:ind w:left="360" w:firstLine="0"/>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003">
      <w:pPr>
        <w:numPr>
          <w:ilvl w:val="0"/>
          <w:numId w:val="1"/>
        </w:numPr>
        <w:pBdr>
          <w:top w:color="000000" w:space="0" w:sz="0" w:val="none"/>
          <w:left w:color="000000" w:space="0" w:sz="0" w:val="none"/>
          <w:bottom w:color="000000" w:space="0" w:sz="0" w:val="none"/>
          <w:right w:color="000000" w:space="0" w:sz="0" w:val="none"/>
          <w:between w:color="000000" w:space="0" w:sz="0" w:val="none"/>
        </w:pBdr>
        <w:ind w:left="360" w:hanging="360"/>
        <w:rPr>
          <w:rFonts w:ascii="Arial" w:cs="Arial" w:eastAsia="Arial" w:hAnsi="Arial"/>
          <w:b w:val="1"/>
          <w:bCs w:val="1"/>
          <w:color w:val="000000"/>
        </w:rPr>
      </w:pPr>
      <w:r w:rsidDel="00000000" w:rsidR="00000000" w:rsidRPr="00000000">
        <w:rPr>
          <w:rFonts w:ascii="Arial" w:cs="Arial" w:eastAsia="Arial" w:hAnsi="Arial"/>
          <w:b w:val="1"/>
          <w:bCs w:val="1"/>
          <w:rtl w:val="0"/>
        </w:rPr>
        <w:t xml:space="preserve">INFORMACIÓN</w:t>
      </w:r>
      <w:r w:rsidDel="00000000" w:rsidR="00000000" w:rsidRPr="00000000">
        <w:rPr>
          <w:rFonts w:ascii="Arial" w:cs="Arial" w:eastAsia="Arial" w:hAnsi="Arial"/>
          <w:b w:val="1"/>
          <w:bCs w:val="1"/>
          <w:color w:val="000000"/>
          <w:rtl w:val="0"/>
        </w:rPr>
        <w:t xml:space="preserve"> GENERAL DEL CONTRATO</w:t>
      </w:r>
    </w:p>
    <w:p w:rsidR="00000000" w:rsidDel="00000000" w:rsidP="00000000" w:rsidRDefault="00000000" w:rsidRPr="00000000" w14:paraId="00000004">
      <w:pPr>
        <w:rPr>
          <w:rFonts w:ascii="Arial" w:cs="Arial" w:eastAsia="Arial" w:hAnsi="Arial"/>
        </w:rPr>
      </w:pPr>
      <w:r w:rsidDel="00000000" w:rsidR="00000000" w:rsidRPr="00000000">
        <w:rPr>
          <w:rtl w:val="0"/>
        </w:rPr>
      </w:r>
    </w:p>
    <w:tbl>
      <w:tblPr>
        <w:tblStyle w:val="Table1"/>
        <w:tblW w:w="13695.0" w:type="dxa"/>
        <w:jc w:val="left"/>
        <w:tblInd w:w="55.0" w:type="dxa"/>
        <w:tblLayout w:type="fixed"/>
        <w:tblLook w:val="0000"/>
      </w:tblPr>
      <w:tblGrid>
        <w:gridCol w:w="3134"/>
        <w:gridCol w:w="10561"/>
        <w:tblGridChange w:id="0">
          <w:tblGrid>
            <w:gridCol w:w="3134"/>
            <w:gridCol w:w="10561"/>
          </w:tblGrid>
        </w:tblGridChange>
      </w:tblGrid>
      <w:tr>
        <w:trPr>
          <w:cantSplit w:val="0"/>
          <w:trHeight w:val="315"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05">
            <w:pPr>
              <w:jc w:val="both"/>
              <w:rPr>
                <w:rFonts w:ascii="Arial" w:cs="Arial" w:eastAsia="Arial" w:hAnsi="Arial"/>
              </w:rPr>
            </w:pPr>
            <w:r w:rsidDel="00000000" w:rsidR="00000000" w:rsidRPr="00000000">
              <w:rPr>
                <w:rFonts w:ascii="Arial" w:cs="Arial" w:eastAsia="Arial" w:hAnsi="Arial"/>
                <w:rtl w:val="0"/>
              </w:rPr>
              <w:t xml:space="preserve">Contratista </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06">
            <w:pPr>
              <w:jc w:val="both"/>
              <w:rPr>
                <w:rFonts w:ascii="Arial" w:cs="Arial" w:eastAsia="Arial" w:hAnsi="Arial"/>
                <w:b w:val="1"/>
                <w:bCs w:val="1"/>
                <w:i w:val="1"/>
                <w:iCs w:val="1"/>
              </w:rPr>
            </w:pPr>
            <w:r w:rsidDel="00000000" w:rsidR="00000000" w:rsidRPr="00000000">
              <w:rPr>
                <w:rFonts w:ascii="Arial" w:cs="Arial" w:eastAsia="Arial" w:hAnsi="Arial"/>
                <w:b w:val="1"/>
                <w:bCs w:val="1"/>
                <w:i w:val="1"/>
                <w:iCs w:val="1"/>
                <w:rtl w:val="0"/>
              </w:rPr>
              <w:t xml:space="preserve">Oscar Velázquez Narváez</w:t>
            </w:r>
          </w:p>
        </w:tc>
      </w:tr>
      <w:tr>
        <w:trPr>
          <w:cantSplit w:val="0"/>
          <w:trHeight w:val="315"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07">
            <w:pPr>
              <w:rPr>
                <w:rFonts w:ascii="Arial" w:cs="Arial" w:eastAsia="Arial" w:hAnsi="Arial"/>
              </w:rPr>
            </w:pPr>
            <w:r w:rsidDel="00000000" w:rsidR="00000000" w:rsidRPr="00000000">
              <w:rPr>
                <w:rFonts w:ascii="Arial" w:cs="Arial" w:eastAsia="Arial" w:hAnsi="Arial"/>
                <w:rtl w:val="0"/>
              </w:rPr>
              <w:t xml:space="preserve">Informe de Actividades Nº</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08">
            <w:pPr>
              <w:rPr>
                <w:rFonts w:ascii="Arial" w:cs="Arial" w:eastAsia="Arial" w:hAnsi="Arial"/>
                <w:b w:val="1"/>
                <w:bCs w:val="1"/>
                <w:i w:val="1"/>
                <w:iCs w:val="1"/>
              </w:rPr>
            </w:pPr>
            <w:r w:rsidDel="00000000" w:rsidR="00000000" w:rsidRPr="00000000">
              <w:rPr>
                <w:rFonts w:ascii="Arial" w:cs="Arial" w:eastAsia="Arial" w:hAnsi="Arial"/>
                <w:b w:val="1"/>
                <w:bCs w:val="1"/>
                <w:i w:val="1"/>
                <w:iCs w:val="1"/>
                <w:rtl w:val="0"/>
              </w:rPr>
              <w:t xml:space="preserve">4 de 5</w:t>
            </w:r>
          </w:p>
        </w:tc>
      </w:tr>
      <w:tr>
        <w:trPr>
          <w:cantSplit w:val="0"/>
          <w:trHeight w:val="49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09">
            <w:pPr>
              <w:rPr>
                <w:rFonts w:ascii="Arial" w:cs="Arial" w:eastAsia="Arial" w:hAnsi="Arial"/>
              </w:rPr>
            </w:pPr>
            <w:r w:rsidDel="00000000" w:rsidR="00000000" w:rsidRPr="00000000">
              <w:rPr>
                <w:rFonts w:ascii="Arial" w:cs="Arial" w:eastAsia="Arial" w:hAnsi="Arial"/>
                <w:rtl w:val="0"/>
              </w:rPr>
              <w:t xml:space="preserve">Periodo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0A">
            <w:pPr>
              <w:rPr>
                <w:rFonts w:ascii="Arial" w:cs="Arial" w:eastAsia="Arial" w:hAnsi="Arial"/>
                <w:i w:val="1"/>
                <w:iCs w:val="1"/>
              </w:rPr>
            </w:pPr>
            <w:r w:rsidDel="00000000" w:rsidR="00000000" w:rsidRPr="00000000">
              <w:rPr>
                <w:rFonts w:ascii="Arial" w:cs="Arial" w:eastAsia="Arial" w:hAnsi="Arial"/>
                <w:i w:val="1"/>
                <w:iCs w:val="1"/>
                <w:rtl w:val="0"/>
              </w:rPr>
              <w:t xml:space="preserve">02/05/2026 a 01/06/2026  </w:t>
            </w:r>
          </w:p>
        </w:tc>
      </w:tr>
      <w:tr>
        <w:trPr>
          <w:cantSplit w:val="0"/>
          <w:trHeight w:val="49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0B">
            <w:pPr>
              <w:rPr>
                <w:rFonts w:ascii="Arial" w:cs="Arial" w:eastAsia="Arial" w:hAnsi="Arial"/>
              </w:rPr>
            </w:pPr>
            <w:r w:rsidDel="00000000" w:rsidR="00000000" w:rsidRPr="00000000">
              <w:rPr>
                <w:rFonts w:ascii="Arial" w:cs="Arial" w:eastAsia="Arial" w:hAnsi="Arial"/>
                <w:rtl w:val="0"/>
              </w:rPr>
              <w:t xml:space="preserve">Número del Contrato </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0C">
            <w:pPr>
              <w:rPr>
                <w:rFonts w:ascii="Arial" w:cs="Arial" w:eastAsia="Arial" w:hAnsi="Arial"/>
                <w:i w:val="1"/>
                <w:iCs w:val="1"/>
              </w:rPr>
            </w:pPr>
            <w:r w:rsidDel="00000000" w:rsidR="00000000" w:rsidRPr="00000000">
              <w:rPr>
                <w:rFonts w:ascii="Arial" w:cs="Arial" w:eastAsia="Arial" w:hAnsi="Arial"/>
                <w:i w:val="1"/>
                <w:iCs w:val="1"/>
                <w:rtl w:val="0"/>
              </w:rPr>
              <w:t xml:space="preserve">1273</w:t>
            </w:r>
          </w:p>
        </w:tc>
      </w:tr>
      <w:tr>
        <w:trPr>
          <w:cantSplit w:val="0"/>
          <w:trHeight w:val="1114"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0D">
            <w:pPr>
              <w:rPr>
                <w:rFonts w:ascii="Arial" w:cs="Arial" w:eastAsia="Arial" w:hAnsi="Arial"/>
              </w:rPr>
            </w:pPr>
            <w:r w:rsidDel="00000000" w:rsidR="00000000" w:rsidRPr="00000000">
              <w:rPr>
                <w:rFonts w:ascii="Arial" w:cs="Arial" w:eastAsia="Arial" w:hAnsi="Arial"/>
                <w:rtl w:val="0"/>
              </w:rPr>
              <w:t xml:space="preserve">Objeto: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0E">
            <w:pPr>
              <w:rPr>
                <w:rFonts w:ascii="Arial" w:cs="Arial" w:eastAsia="Arial" w:hAnsi="Arial"/>
                <w:i w:val="1"/>
                <w:iCs w:val="1"/>
              </w:rPr>
            </w:pPr>
            <w:r w:rsidDel="00000000" w:rsidR="00000000" w:rsidRPr="00000000">
              <w:rPr>
                <w:rFonts w:ascii="Arial" w:cs="Arial" w:eastAsia="Arial" w:hAnsi="Arial"/>
                <w:i w:val="1"/>
                <w:iCs w:val="1"/>
                <w:rtl w:val="0"/>
              </w:rPr>
              <w:t xml:space="preserve">PRESTACIÓN DE SERVICIOS PROFESIONALES EN LA SECRETARÍA DE DESARROLLO ECONÓMICO Y COMPETITIVIDAD PARA REALIZAR ACTIVIDADES DE FORTALECIMIENTO COMERCIAL AL SECTOR EMPRESARIAL EN CUMPLIMIENTO DE LAS METAS ESTABLECIDAS EN EL PROGRAMA ECONOMÍA INNOVACIÓN Y COMPETITIVIDAD</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0F">
            <w:pPr>
              <w:rPr>
                <w:rFonts w:ascii="Arial" w:cs="Arial" w:eastAsia="Arial" w:hAnsi="Arial"/>
              </w:rPr>
            </w:pPr>
            <w:r w:rsidDel="00000000" w:rsidR="00000000" w:rsidRPr="00000000">
              <w:rPr>
                <w:rFonts w:ascii="Arial" w:cs="Arial" w:eastAsia="Arial" w:hAnsi="Arial"/>
                <w:rtl w:val="0"/>
              </w:rPr>
              <w:t xml:space="preserve">Plazo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10">
            <w:pPr>
              <w:rPr>
                <w:rFonts w:ascii="Arial" w:cs="Arial" w:eastAsia="Arial" w:hAnsi="Arial"/>
                <w:i w:val="1"/>
                <w:iCs w:val="1"/>
              </w:rPr>
            </w:pPr>
            <w:r w:rsidDel="00000000" w:rsidR="00000000" w:rsidRPr="00000000">
              <w:rPr>
                <w:rFonts w:ascii="Arial" w:cs="Arial" w:eastAsia="Arial" w:hAnsi="Arial"/>
                <w:i w:val="1"/>
                <w:iCs w:val="1"/>
                <w:rtl w:val="0"/>
              </w:rPr>
              <w:t xml:space="preserve">5 </w:t>
            </w:r>
            <w:r w:rsidDel="00000000" w:rsidR="00000000" w:rsidRPr="00000000">
              <w:rPr>
                <w:rFonts w:ascii="Arial" w:cs="Arial" w:eastAsia="Arial" w:hAnsi="Arial"/>
                <w:rtl w:val="0"/>
              </w:rPr>
              <w:t xml:space="preserve">MESES </w:t>
            </w:r>
            <w:r w:rsidDel="00000000" w:rsidR="00000000" w:rsidRPr="00000000">
              <w:rPr>
                <w:rtl w:val="0"/>
              </w:rPr>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11">
            <w:pPr>
              <w:rPr>
                <w:rFonts w:ascii="Arial" w:cs="Arial" w:eastAsia="Arial" w:hAnsi="Arial"/>
              </w:rPr>
            </w:pPr>
            <w:r w:rsidDel="00000000" w:rsidR="00000000" w:rsidRPr="00000000">
              <w:rPr>
                <w:rFonts w:ascii="Arial" w:cs="Arial" w:eastAsia="Arial" w:hAnsi="Arial"/>
                <w:rtl w:val="0"/>
              </w:rPr>
              <w:t xml:space="preserve">Valor Total del Contrato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12">
            <w:pPr>
              <w:rPr>
                <w:rFonts w:ascii="Arial" w:cs="Arial" w:eastAsia="Arial" w:hAnsi="Arial"/>
                <w:i w:val="1"/>
                <w:iCs w:val="1"/>
              </w:rPr>
            </w:pPr>
            <w:r w:rsidDel="00000000" w:rsidR="00000000" w:rsidRPr="00000000">
              <w:rPr>
                <w:rFonts w:ascii="Arial" w:cs="Arial" w:eastAsia="Arial" w:hAnsi="Arial"/>
                <w:i w:val="1"/>
                <w:iCs w:val="1"/>
                <w:rtl w:val="0"/>
              </w:rPr>
              <w:t xml:space="preserve">20.000.000 (VEINTE MILLONES DE PESOS)</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13">
            <w:pPr>
              <w:rPr>
                <w:rFonts w:ascii="Arial" w:cs="Arial" w:eastAsia="Arial" w:hAnsi="Arial"/>
              </w:rPr>
            </w:pPr>
            <w:r w:rsidDel="00000000" w:rsidR="00000000" w:rsidRPr="00000000">
              <w:rPr>
                <w:rFonts w:ascii="Arial" w:cs="Arial" w:eastAsia="Arial" w:hAnsi="Arial"/>
                <w:rtl w:val="0"/>
              </w:rPr>
              <w:t xml:space="preserve">Valor del Periodo del Informe</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14">
            <w:pPr>
              <w:rPr>
                <w:rFonts w:ascii="Arial" w:cs="Arial" w:eastAsia="Arial" w:hAnsi="Arial"/>
                <w:i w:val="1"/>
                <w:iCs w:val="1"/>
              </w:rPr>
            </w:pPr>
            <w:r w:rsidDel="00000000" w:rsidR="00000000" w:rsidRPr="00000000">
              <w:rPr>
                <w:rFonts w:ascii="Arial" w:cs="Arial" w:eastAsia="Arial" w:hAnsi="Arial"/>
                <w:i w:val="1"/>
                <w:iCs w:val="1"/>
                <w:rtl w:val="0"/>
              </w:rPr>
              <w:t xml:space="preserve">4.000.000 (CUATRO MILLONES DE PESOS) </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15">
            <w:pPr>
              <w:rPr>
                <w:rFonts w:ascii="Arial" w:cs="Arial" w:eastAsia="Arial" w:hAnsi="Arial"/>
              </w:rPr>
            </w:pPr>
            <w:r w:rsidDel="00000000" w:rsidR="00000000" w:rsidRPr="00000000">
              <w:rPr>
                <w:rFonts w:ascii="Arial" w:cs="Arial" w:eastAsia="Arial" w:hAnsi="Arial"/>
                <w:rtl w:val="0"/>
              </w:rPr>
              <w:t xml:space="preserve">Fecha de Inicio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16">
            <w:pPr>
              <w:rPr>
                <w:rFonts w:ascii="Arial" w:cs="Arial" w:eastAsia="Arial" w:hAnsi="Arial"/>
                <w:i w:val="1"/>
                <w:iCs w:val="1"/>
              </w:rPr>
            </w:pPr>
            <w:r w:rsidDel="00000000" w:rsidR="00000000" w:rsidRPr="00000000">
              <w:rPr>
                <w:rFonts w:ascii="Arial" w:cs="Arial" w:eastAsia="Arial" w:hAnsi="Arial"/>
                <w:i w:val="1"/>
                <w:iCs w:val="1"/>
                <w:rtl w:val="0"/>
              </w:rPr>
              <w:t xml:space="preserve">02/02/2026</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17">
            <w:pPr>
              <w:rPr>
                <w:rFonts w:ascii="Arial" w:cs="Arial" w:eastAsia="Arial" w:hAnsi="Arial"/>
              </w:rPr>
            </w:pPr>
            <w:r w:rsidDel="00000000" w:rsidR="00000000" w:rsidRPr="00000000">
              <w:rPr>
                <w:rFonts w:ascii="Arial" w:cs="Arial" w:eastAsia="Arial" w:hAnsi="Arial"/>
                <w:rtl w:val="0"/>
              </w:rPr>
              <w:t xml:space="preserve">Fecha de Terminación</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18">
            <w:pPr>
              <w:rPr>
                <w:rFonts w:ascii="Arial" w:cs="Arial" w:eastAsia="Arial" w:hAnsi="Arial"/>
                <w:i w:val="1"/>
                <w:iCs w:val="1"/>
              </w:rPr>
            </w:pPr>
            <w:r w:rsidDel="00000000" w:rsidR="00000000" w:rsidRPr="00000000">
              <w:rPr>
                <w:rFonts w:ascii="Arial" w:cs="Arial" w:eastAsia="Arial" w:hAnsi="Arial"/>
                <w:i w:val="1"/>
                <w:iCs w:val="1"/>
                <w:rtl w:val="0"/>
              </w:rPr>
              <w:t xml:space="preserve">01/07/2026</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19">
            <w:pPr>
              <w:rPr>
                <w:rFonts w:ascii="Arial" w:cs="Arial" w:eastAsia="Arial" w:hAnsi="Arial"/>
              </w:rPr>
            </w:pPr>
            <w:r w:rsidDel="00000000" w:rsidR="00000000" w:rsidRPr="00000000">
              <w:rPr>
                <w:rFonts w:ascii="Arial" w:cs="Arial" w:eastAsia="Arial" w:hAnsi="Arial"/>
                <w:rtl w:val="0"/>
              </w:rPr>
              <w:t xml:space="preserve">Proyecto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1A">
            <w:pPr>
              <w:rPr>
                <w:rFonts w:ascii="Arial" w:cs="Arial" w:eastAsia="Arial" w:hAnsi="Arial"/>
                <w:i w:val="1"/>
                <w:iCs w:val="1"/>
              </w:rPr>
            </w:pPr>
            <w:r w:rsidDel="00000000" w:rsidR="00000000" w:rsidRPr="00000000">
              <w:rPr>
                <w:rFonts w:ascii="Arial" w:cs="Arial" w:eastAsia="Arial" w:hAnsi="Arial"/>
                <w:i w:val="1"/>
                <w:iCs w:val="1"/>
                <w:rtl w:val="0"/>
              </w:rPr>
              <w:t xml:space="preserve">FORTALECIMIENTO DE LA COMPETITIVIDAD Y LA PRODUCTIVIDAD SOSTENIBLE DEL</w:t>
            </w:r>
          </w:p>
          <w:p w:rsidR="00000000" w:rsidDel="00000000" w:rsidP="00000000" w:rsidRDefault="00000000" w:rsidRPr="00000000" w14:paraId="0000001B">
            <w:pPr>
              <w:rPr>
                <w:rFonts w:ascii="Arial" w:cs="Arial" w:eastAsia="Arial" w:hAnsi="Arial"/>
                <w:i w:val="1"/>
                <w:iCs w:val="1"/>
              </w:rPr>
            </w:pPr>
            <w:r w:rsidDel="00000000" w:rsidR="00000000" w:rsidRPr="00000000">
              <w:rPr>
                <w:rFonts w:ascii="Arial" w:cs="Arial" w:eastAsia="Arial" w:hAnsi="Arial"/>
                <w:i w:val="1"/>
                <w:iCs w:val="1"/>
                <w:rtl w:val="0"/>
              </w:rPr>
              <w:t xml:space="preserve">ECOSISTEMA EMPRESARIAL DEL MUNICIPIO DE PEREIRA</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C">
            <w:pPr>
              <w:rPr>
                <w:rFonts w:ascii="Arial" w:cs="Arial" w:eastAsia="Arial" w:hAnsi="Arial"/>
              </w:rPr>
            </w:pPr>
            <w:r w:rsidDel="00000000" w:rsidR="00000000" w:rsidRPr="00000000">
              <w:rPr>
                <w:rFonts w:ascii="Arial" w:cs="Arial" w:eastAsia="Arial" w:hAnsi="Arial"/>
                <w:rtl w:val="0"/>
              </w:rPr>
              <w:t xml:space="preserve">Supervisor</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1D">
            <w:pPr>
              <w:rPr>
                <w:rFonts w:ascii="Arial" w:cs="Arial" w:eastAsia="Arial" w:hAnsi="Arial"/>
                <w:i w:val="1"/>
                <w:iCs w:val="1"/>
              </w:rPr>
            </w:pPr>
            <w:r w:rsidDel="00000000" w:rsidR="00000000" w:rsidRPr="00000000">
              <w:rPr>
                <w:rFonts w:ascii="Arial" w:cs="Arial" w:eastAsia="Arial" w:hAnsi="Arial"/>
                <w:i w:val="1"/>
                <w:iCs w:val="1"/>
                <w:rtl w:val="0"/>
              </w:rPr>
              <w:t xml:space="preserve">VIVIANA LUCÍA BARNEY PALACÍN</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E">
            <w:pPr>
              <w:rPr>
                <w:rFonts w:ascii="Arial" w:cs="Arial" w:eastAsia="Arial" w:hAnsi="Arial"/>
              </w:rPr>
            </w:pPr>
            <w:r w:rsidDel="00000000" w:rsidR="00000000" w:rsidRPr="00000000">
              <w:rPr>
                <w:rFonts w:ascii="Arial" w:cs="Arial" w:eastAsia="Arial" w:hAnsi="Arial"/>
                <w:rtl w:val="0"/>
              </w:rPr>
              <w:t xml:space="preserve">Dependencia</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1F">
            <w:pPr>
              <w:rPr>
                <w:rFonts w:ascii="Arial" w:cs="Arial" w:eastAsia="Arial" w:hAnsi="Arial"/>
                <w:i w:val="1"/>
                <w:iCs w:val="1"/>
              </w:rPr>
            </w:pPr>
            <w:r w:rsidDel="00000000" w:rsidR="00000000" w:rsidRPr="00000000">
              <w:rPr>
                <w:rFonts w:ascii="Arial" w:cs="Arial" w:eastAsia="Arial" w:hAnsi="Arial"/>
                <w:i w:val="1"/>
                <w:iCs w:val="1"/>
                <w:rtl w:val="0"/>
              </w:rPr>
              <w:t xml:space="preserve">SECRETARIA DE DESARROLLO ECONÓMICO Y</w:t>
            </w:r>
          </w:p>
          <w:p w:rsidR="00000000" w:rsidDel="00000000" w:rsidP="00000000" w:rsidRDefault="00000000" w:rsidRPr="00000000" w14:paraId="00000020">
            <w:pPr>
              <w:rPr>
                <w:rFonts w:ascii="Arial" w:cs="Arial" w:eastAsia="Arial" w:hAnsi="Arial"/>
                <w:i w:val="1"/>
                <w:iCs w:val="1"/>
              </w:rPr>
            </w:pPr>
            <w:r w:rsidDel="00000000" w:rsidR="00000000" w:rsidRPr="00000000">
              <w:rPr>
                <w:rFonts w:ascii="Arial" w:cs="Arial" w:eastAsia="Arial" w:hAnsi="Arial"/>
                <w:i w:val="1"/>
                <w:iCs w:val="1"/>
                <w:rtl w:val="0"/>
              </w:rPr>
              <w:t xml:space="preserve">COMPETITIVIDAD</w:t>
            </w:r>
          </w:p>
        </w:tc>
      </w:tr>
    </w:tbl>
    <w:p w:rsidR="00000000" w:rsidDel="00000000" w:rsidP="00000000" w:rsidRDefault="00000000" w:rsidRPr="00000000" w14:paraId="00000021">
      <w:pPr>
        <w:rPr>
          <w:rFonts w:ascii="Arial" w:cs="Arial" w:eastAsia="Arial" w:hAnsi="Arial"/>
        </w:rPr>
      </w:pPr>
      <w:r w:rsidDel="00000000" w:rsidR="00000000" w:rsidRPr="00000000">
        <w:rPr>
          <w:rtl w:val="0"/>
        </w:rPr>
      </w:r>
    </w:p>
    <w:p w:rsidR="00000000" w:rsidDel="00000000" w:rsidP="00000000" w:rsidRDefault="00000000" w:rsidRPr="00000000" w14:paraId="00000022">
      <w:pPr>
        <w:rPr>
          <w:rFonts w:ascii="Arial" w:cs="Arial" w:eastAsia="Arial" w:hAnsi="Arial"/>
        </w:rPr>
      </w:pPr>
      <w:r w:rsidDel="00000000" w:rsidR="00000000" w:rsidRPr="00000000">
        <w:rPr>
          <w:rtl w:val="0"/>
        </w:rPr>
      </w:r>
    </w:p>
    <w:p w:rsidR="00000000" w:rsidDel="00000000" w:rsidP="00000000" w:rsidRDefault="00000000" w:rsidRPr="00000000" w14:paraId="00000023">
      <w:pPr>
        <w:rPr>
          <w:rFonts w:ascii="Arial" w:cs="Arial" w:eastAsia="Arial" w:hAnsi="Arial"/>
        </w:rPr>
      </w:pPr>
      <w:r w:rsidDel="00000000" w:rsidR="00000000" w:rsidRPr="00000000">
        <w:rPr>
          <w:rtl w:val="0"/>
        </w:rPr>
      </w:r>
    </w:p>
    <w:p w:rsidR="00000000" w:rsidDel="00000000" w:rsidP="00000000" w:rsidRDefault="00000000" w:rsidRPr="00000000" w14:paraId="00000024">
      <w:pPr>
        <w:rPr>
          <w:rFonts w:ascii="Arial" w:cs="Arial" w:eastAsia="Arial" w:hAnsi="Arial"/>
        </w:rPr>
      </w:pPr>
      <w:r w:rsidDel="00000000" w:rsidR="00000000" w:rsidRPr="00000000">
        <w:rPr>
          <w:rtl w:val="0"/>
        </w:rPr>
      </w:r>
    </w:p>
    <w:p w:rsidR="00000000" w:rsidDel="00000000" w:rsidP="00000000" w:rsidRDefault="00000000" w:rsidRPr="00000000" w14:paraId="00000025">
      <w:pPr>
        <w:rPr>
          <w:rFonts w:ascii="Arial" w:cs="Arial" w:eastAsia="Arial" w:hAnsi="Arial"/>
        </w:rPr>
      </w:pPr>
      <w:r w:rsidDel="00000000" w:rsidR="00000000" w:rsidRPr="00000000">
        <w:rPr>
          <w:rtl w:val="0"/>
        </w:rPr>
      </w:r>
    </w:p>
    <w:p w:rsidR="00000000" w:rsidDel="00000000" w:rsidP="00000000" w:rsidRDefault="00000000" w:rsidRPr="00000000" w14:paraId="00000026">
      <w:pPr>
        <w:rPr>
          <w:rFonts w:ascii="Arial" w:cs="Arial" w:eastAsia="Arial" w:hAnsi="Arial"/>
        </w:rPr>
      </w:pPr>
      <w:r w:rsidDel="00000000" w:rsidR="00000000" w:rsidRPr="00000000">
        <w:rPr>
          <w:rtl w:val="0"/>
        </w:rPr>
      </w:r>
    </w:p>
    <w:p w:rsidR="00000000" w:rsidDel="00000000" w:rsidP="00000000" w:rsidRDefault="00000000" w:rsidRPr="00000000" w14:paraId="00000027">
      <w:pPr>
        <w:numPr>
          <w:ilvl w:val="0"/>
          <w:numId w:val="1"/>
        </w:numPr>
        <w:pBdr>
          <w:top w:color="000000" w:space="0" w:sz="0" w:val="none"/>
          <w:left w:color="000000" w:space="0" w:sz="0" w:val="none"/>
          <w:bottom w:color="000000" w:space="0" w:sz="0" w:val="none"/>
          <w:right w:color="000000" w:space="0" w:sz="0" w:val="none"/>
          <w:between w:color="000000" w:space="0" w:sz="0" w:val="none"/>
        </w:pBdr>
        <w:ind w:left="360" w:hanging="360"/>
        <w:rPr>
          <w:rFonts w:ascii="Arial" w:cs="Arial" w:eastAsia="Arial" w:hAnsi="Arial"/>
          <w:b w:val="1"/>
          <w:bCs w:val="1"/>
        </w:rPr>
      </w:pPr>
      <w:r w:rsidDel="00000000" w:rsidR="00000000" w:rsidRPr="00000000">
        <w:rPr>
          <w:rFonts w:ascii="Arial" w:cs="Arial" w:eastAsia="Arial" w:hAnsi="Arial"/>
          <w:b w:val="1"/>
          <w:bCs w:val="1"/>
          <w:rtl w:val="0"/>
        </w:rPr>
        <w:t xml:space="preserve">DESARROLLO DEL CONTRATO</w:t>
      </w:r>
    </w:p>
    <w:p w:rsidR="00000000" w:rsidDel="00000000" w:rsidP="00000000" w:rsidRDefault="00000000" w:rsidRPr="00000000" w14:paraId="00000028">
      <w:pPr>
        <w:rPr>
          <w:rFonts w:ascii="Arial" w:cs="Arial" w:eastAsia="Arial" w:hAnsi="Arial"/>
        </w:rPr>
      </w:pPr>
      <w:r w:rsidDel="00000000" w:rsidR="00000000" w:rsidRPr="00000000">
        <w:rPr>
          <w:rtl w:val="0"/>
        </w:rPr>
      </w:r>
    </w:p>
    <w:tbl>
      <w:tblPr>
        <w:tblStyle w:val="Table2"/>
        <w:tblW w:w="1343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10"/>
        <w:gridCol w:w="87"/>
        <w:gridCol w:w="4536"/>
        <w:gridCol w:w="2835"/>
        <w:gridCol w:w="2642"/>
        <w:gridCol w:w="21"/>
        <w:tblGridChange w:id="0">
          <w:tblGrid>
            <w:gridCol w:w="3310"/>
            <w:gridCol w:w="87"/>
            <w:gridCol w:w="4536"/>
            <w:gridCol w:w="2835"/>
            <w:gridCol w:w="2642"/>
            <w:gridCol w:w="21"/>
          </w:tblGrid>
        </w:tblGridChange>
      </w:tblGrid>
      <w:tr>
        <w:trPr>
          <w:cantSplit w:val="0"/>
          <w:trHeight w:val="459" w:hRule="atLeast"/>
          <w:tblHeader w:val="0"/>
        </w:trPr>
        <w:tc>
          <w:tcPr/>
          <w:p w:rsidR="00000000" w:rsidDel="00000000" w:rsidP="00000000" w:rsidRDefault="00000000" w:rsidRPr="00000000" w14:paraId="00000029">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OBJETIVOS O ALCANCES DEL CONTRATO</w:t>
            </w:r>
          </w:p>
        </w:tc>
        <w:tc>
          <w:tcPr>
            <w:gridSpan w:val="2"/>
          </w:tcPr>
          <w:p w:rsidR="00000000" w:rsidDel="00000000" w:rsidP="00000000" w:rsidRDefault="00000000" w:rsidRPr="00000000" w14:paraId="0000002A">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ACTIVIDAD DESARROLLADA</w:t>
            </w:r>
          </w:p>
        </w:tc>
        <w:tc>
          <w:tcPr/>
          <w:p w:rsidR="00000000" w:rsidDel="00000000" w:rsidP="00000000" w:rsidRDefault="00000000" w:rsidRPr="00000000" w14:paraId="0000002C">
            <w:pPr>
              <w:jc w:val="cente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REGISTRO</w:t>
            </w:r>
          </w:p>
        </w:tc>
        <w:tc>
          <w:tcPr>
            <w:gridSpan w:val="2"/>
          </w:tcPr>
          <w:p w:rsidR="00000000" w:rsidDel="00000000" w:rsidP="00000000" w:rsidRDefault="00000000" w:rsidRPr="00000000" w14:paraId="0000002D">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OBSERVACIONES</w:t>
            </w:r>
          </w:p>
        </w:tc>
      </w:tr>
      <w:tr>
        <w:trPr>
          <w:cantSplit w:val="0"/>
          <w:trHeight w:val="960" w:hRule="atLeast"/>
          <w:tblHeader w:val="0"/>
        </w:trPr>
        <w:tc>
          <w:tcPr/>
          <w:p w:rsidR="00000000" w:rsidDel="00000000" w:rsidP="00000000" w:rsidRDefault="00000000" w:rsidRPr="00000000" w14:paraId="0000002F">
            <w:pPr>
              <w:rPr>
                <w:rFonts w:ascii="Arial" w:cs="Arial" w:eastAsia="Arial" w:hAnsi="Arial"/>
                <w:i w:val="1"/>
                <w:iCs w:val="1"/>
              </w:rPr>
            </w:pPr>
            <w:r w:rsidDel="00000000" w:rsidR="00000000" w:rsidRPr="00000000">
              <w:rPr>
                <w:rFonts w:ascii="Arial" w:cs="Arial" w:eastAsia="Arial" w:hAnsi="Arial"/>
                <w:i w:val="1"/>
                <w:iCs w:val="1"/>
                <w:rtl w:val="0"/>
              </w:rPr>
              <w:t xml:space="preserve">1. Realizar acompañamiento mensual a mínimo 15 emprendedores y/o empresarios adscritos a los CAFE, a través del programa de fortalecimiento empresarial, brindando asistencia técnica desde su área de conocimiento, acorde a las necesidades identificadas en la caracterización del emprendedor.</w:t>
            </w:r>
          </w:p>
        </w:tc>
        <w:tc>
          <w:tcPr>
            <w:gridSpan w:val="2"/>
          </w:tcPr>
          <w:p w:rsidR="00000000" w:rsidDel="00000000" w:rsidP="00000000" w:rsidRDefault="00000000" w:rsidRPr="00000000" w14:paraId="00000030">
            <w:pPr>
              <w:widowControl w:val="0"/>
              <w:spacing w:line="230" w:lineRule="auto"/>
              <w:ind w:left="82" w:right="54" w:firstLine="8.000000000000007"/>
              <w:jc w:val="both"/>
              <w:rPr>
                <w:rFonts w:ascii="Arial" w:cs="Arial" w:eastAsia="Arial" w:hAnsi="Arial"/>
                <w:i w:val="1"/>
                <w:iCs w:val="1"/>
                <w:sz w:val="22"/>
                <w:szCs w:val="22"/>
              </w:rPr>
            </w:pPr>
            <w:r w:rsidDel="00000000" w:rsidR="00000000" w:rsidRPr="00000000">
              <w:rPr>
                <w:rFonts w:ascii="Arial" w:cs="Arial" w:eastAsia="Arial" w:hAnsi="Arial"/>
                <w:b w:val="1"/>
                <w:bCs w:val="1"/>
                <w:i w:val="1"/>
                <w:iCs w:val="1"/>
                <w:sz w:val="22"/>
                <w:szCs w:val="22"/>
                <w:rtl w:val="0"/>
              </w:rPr>
              <w:t xml:space="preserve">1.1</w:t>
            </w:r>
            <w:r w:rsidDel="00000000" w:rsidR="00000000" w:rsidRPr="00000000">
              <w:rPr>
                <w:rFonts w:ascii="Arial" w:cs="Arial" w:eastAsia="Arial" w:hAnsi="Arial"/>
                <w:i w:val="1"/>
                <w:iCs w:val="1"/>
                <w:sz w:val="22"/>
                <w:szCs w:val="22"/>
                <w:rtl w:val="0"/>
              </w:rPr>
              <w:t xml:space="preserve"> El 5 de mayo de 2026 se llevó a cabo un acompañamiento técnico integral a los emprendedores del café “consota”. Durante esta jornada, se brindó asesoría en el marco de la ruta de emprendimiento, enfocada en el fortalecimiento de conocimientos sobre costos gastos y presupuesto dirigida a los siguientes emprendedores:</w:t>
            </w:r>
          </w:p>
          <w:p w:rsidR="00000000" w:rsidDel="00000000" w:rsidP="00000000" w:rsidRDefault="00000000" w:rsidRPr="00000000" w14:paraId="00000031">
            <w:pPr>
              <w:widowControl w:val="0"/>
              <w:spacing w:line="230" w:lineRule="auto"/>
              <w:ind w:left="82" w:right="54" w:firstLine="8.000000000000007"/>
              <w:jc w:val="both"/>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32">
            <w:pPr>
              <w:widowControl w:val="0"/>
              <w:numPr>
                <w:ilvl w:val="0"/>
                <w:numId w:val="2"/>
              </w:numPr>
              <w:pBdr>
                <w:top w:space="0" w:sz="0" w:val="nil"/>
                <w:left w:space="0" w:sz="0" w:val="nil"/>
                <w:bottom w:space="0" w:sz="0" w:val="nil"/>
                <w:right w:space="0" w:sz="0" w:val="nil"/>
                <w:between w:space="0" w:sz="0" w:val="nil"/>
              </w:pBdr>
              <w:spacing w:line="230" w:lineRule="auto"/>
              <w:ind w:left="714" w:right="54" w:hanging="624"/>
              <w:rPr>
                <w:color w:val="000000"/>
                <w:sz w:val="16"/>
                <w:szCs w:val="16"/>
              </w:rPr>
            </w:pPr>
            <w:r w:rsidDel="00000000" w:rsidR="00000000" w:rsidRPr="00000000">
              <w:rPr>
                <w:color w:val="000000"/>
                <w:sz w:val="16"/>
                <w:szCs w:val="16"/>
                <w:rtl w:val="0"/>
              </w:rPr>
              <w:t xml:space="preserve">LEONARDO GALVEZ OSPINA</w:t>
            </w:r>
          </w:p>
          <w:p w:rsidR="00000000" w:rsidDel="00000000" w:rsidP="00000000" w:rsidRDefault="00000000" w:rsidRPr="00000000" w14:paraId="00000033">
            <w:pPr>
              <w:widowControl w:val="0"/>
              <w:numPr>
                <w:ilvl w:val="0"/>
                <w:numId w:val="2"/>
              </w:numPr>
              <w:pBdr>
                <w:top w:space="0" w:sz="0" w:val="nil"/>
                <w:left w:space="0" w:sz="0" w:val="nil"/>
                <w:bottom w:space="0" w:sz="0" w:val="nil"/>
                <w:right w:space="0" w:sz="0" w:val="nil"/>
                <w:between w:space="0" w:sz="0" w:val="nil"/>
              </w:pBdr>
              <w:spacing w:line="230" w:lineRule="auto"/>
              <w:ind w:left="714" w:right="54" w:hanging="624"/>
              <w:rPr>
                <w:color w:val="000000"/>
                <w:sz w:val="16"/>
                <w:szCs w:val="16"/>
              </w:rPr>
            </w:pPr>
            <w:r w:rsidDel="00000000" w:rsidR="00000000" w:rsidRPr="00000000">
              <w:rPr>
                <w:color w:val="000000"/>
                <w:sz w:val="16"/>
                <w:szCs w:val="16"/>
                <w:rtl w:val="0"/>
              </w:rPr>
              <w:t xml:space="preserve">SANDRA LILIANA LOPEZ</w:t>
            </w:r>
          </w:p>
          <w:p w:rsidR="00000000" w:rsidDel="00000000" w:rsidP="00000000" w:rsidRDefault="00000000" w:rsidRPr="00000000" w14:paraId="00000034">
            <w:pPr>
              <w:widowControl w:val="0"/>
              <w:numPr>
                <w:ilvl w:val="0"/>
                <w:numId w:val="2"/>
              </w:numPr>
              <w:pBdr>
                <w:top w:space="0" w:sz="0" w:val="nil"/>
                <w:left w:space="0" w:sz="0" w:val="nil"/>
                <w:bottom w:space="0" w:sz="0" w:val="nil"/>
                <w:right w:space="0" w:sz="0" w:val="nil"/>
                <w:between w:space="0" w:sz="0" w:val="nil"/>
              </w:pBdr>
              <w:spacing w:line="230" w:lineRule="auto"/>
              <w:ind w:left="714" w:right="54" w:hanging="624"/>
              <w:rPr>
                <w:color w:val="000000"/>
                <w:sz w:val="16"/>
                <w:szCs w:val="16"/>
              </w:rPr>
            </w:pPr>
            <w:r w:rsidDel="00000000" w:rsidR="00000000" w:rsidRPr="00000000">
              <w:rPr>
                <w:color w:val="000000"/>
                <w:sz w:val="16"/>
                <w:szCs w:val="16"/>
                <w:rtl w:val="0"/>
              </w:rPr>
              <w:t xml:space="preserve">CLAUDIA LOAIZA GONZALEZ</w:t>
            </w:r>
          </w:p>
          <w:p w:rsidR="00000000" w:rsidDel="00000000" w:rsidP="00000000" w:rsidRDefault="00000000" w:rsidRPr="00000000" w14:paraId="00000035">
            <w:pPr>
              <w:widowControl w:val="0"/>
              <w:numPr>
                <w:ilvl w:val="0"/>
                <w:numId w:val="2"/>
              </w:numPr>
              <w:pBdr>
                <w:top w:space="0" w:sz="0" w:val="nil"/>
                <w:left w:space="0" w:sz="0" w:val="nil"/>
                <w:bottom w:space="0" w:sz="0" w:val="nil"/>
                <w:right w:space="0" w:sz="0" w:val="nil"/>
                <w:between w:space="0" w:sz="0" w:val="nil"/>
              </w:pBdr>
              <w:spacing w:line="230" w:lineRule="auto"/>
              <w:ind w:left="714" w:right="54" w:hanging="624"/>
              <w:rPr>
                <w:color w:val="000000"/>
                <w:sz w:val="16"/>
                <w:szCs w:val="16"/>
              </w:rPr>
            </w:pPr>
            <w:r w:rsidDel="00000000" w:rsidR="00000000" w:rsidRPr="00000000">
              <w:rPr>
                <w:color w:val="000000"/>
                <w:sz w:val="16"/>
                <w:szCs w:val="16"/>
                <w:rtl w:val="0"/>
              </w:rPr>
              <w:t xml:space="preserve">SERGIO ESTEBAN DE LOS RIOS</w:t>
            </w:r>
          </w:p>
          <w:p w:rsidR="00000000" w:rsidDel="00000000" w:rsidP="00000000" w:rsidRDefault="00000000" w:rsidRPr="00000000" w14:paraId="00000036">
            <w:pPr>
              <w:widowControl w:val="0"/>
              <w:numPr>
                <w:ilvl w:val="0"/>
                <w:numId w:val="2"/>
              </w:numPr>
              <w:pBdr>
                <w:top w:space="0" w:sz="0" w:val="nil"/>
                <w:left w:space="0" w:sz="0" w:val="nil"/>
                <w:bottom w:space="0" w:sz="0" w:val="nil"/>
                <w:right w:space="0" w:sz="0" w:val="nil"/>
                <w:between w:space="0" w:sz="0" w:val="nil"/>
              </w:pBdr>
              <w:spacing w:line="230" w:lineRule="auto"/>
              <w:ind w:left="714" w:right="54" w:hanging="624"/>
              <w:rPr>
                <w:color w:val="000000"/>
                <w:sz w:val="16"/>
                <w:szCs w:val="16"/>
              </w:rPr>
            </w:pPr>
            <w:r w:rsidDel="00000000" w:rsidR="00000000" w:rsidRPr="00000000">
              <w:rPr>
                <w:color w:val="000000"/>
                <w:sz w:val="16"/>
                <w:szCs w:val="16"/>
                <w:rtl w:val="0"/>
              </w:rPr>
              <w:t xml:space="preserve">CAROLINA SANCHEZ CASTAÑEDA</w:t>
            </w:r>
          </w:p>
          <w:p w:rsidR="00000000" w:rsidDel="00000000" w:rsidP="00000000" w:rsidRDefault="00000000" w:rsidRPr="00000000" w14:paraId="00000037">
            <w:pPr>
              <w:widowControl w:val="0"/>
              <w:numPr>
                <w:ilvl w:val="0"/>
                <w:numId w:val="2"/>
              </w:numPr>
              <w:pBdr>
                <w:top w:space="0" w:sz="0" w:val="nil"/>
                <w:left w:space="0" w:sz="0" w:val="nil"/>
                <w:bottom w:space="0" w:sz="0" w:val="nil"/>
                <w:right w:space="0" w:sz="0" w:val="nil"/>
                <w:between w:space="0" w:sz="0" w:val="nil"/>
              </w:pBdr>
              <w:spacing w:line="230" w:lineRule="auto"/>
              <w:ind w:left="714" w:right="54" w:hanging="624"/>
              <w:rPr>
                <w:color w:val="000000"/>
                <w:sz w:val="16"/>
                <w:szCs w:val="16"/>
              </w:rPr>
            </w:pPr>
            <w:r w:rsidDel="00000000" w:rsidR="00000000" w:rsidRPr="00000000">
              <w:rPr>
                <w:color w:val="000000"/>
                <w:sz w:val="16"/>
                <w:szCs w:val="16"/>
                <w:rtl w:val="0"/>
              </w:rPr>
              <w:t xml:space="preserve">HECTOR BUSTAMANTE</w:t>
            </w:r>
          </w:p>
          <w:p w:rsidR="00000000" w:rsidDel="00000000" w:rsidP="00000000" w:rsidRDefault="00000000" w:rsidRPr="00000000" w14:paraId="00000038">
            <w:pPr>
              <w:widowControl w:val="0"/>
              <w:pBdr>
                <w:top w:space="0" w:sz="0" w:val="nil"/>
                <w:left w:space="0" w:sz="0" w:val="nil"/>
                <w:bottom w:space="0" w:sz="0" w:val="nil"/>
                <w:right w:space="0" w:sz="0" w:val="nil"/>
                <w:between w:space="0" w:sz="0" w:val="nil"/>
              </w:pBdr>
              <w:spacing w:line="230" w:lineRule="auto"/>
              <w:ind w:left="714" w:right="54" w:firstLine="0"/>
              <w:rPr>
                <w:color w:val="000000"/>
                <w:sz w:val="16"/>
                <w:szCs w:val="16"/>
              </w:rPr>
            </w:pPr>
            <w:r w:rsidDel="00000000" w:rsidR="00000000" w:rsidRPr="00000000">
              <w:rPr>
                <w:rtl w:val="0"/>
              </w:rPr>
            </w:r>
          </w:p>
          <w:p w:rsidR="00000000" w:rsidDel="00000000" w:rsidP="00000000" w:rsidRDefault="00000000" w:rsidRPr="00000000" w14:paraId="00000039">
            <w:pPr>
              <w:widowControl w:val="0"/>
              <w:pBdr>
                <w:top w:space="0" w:sz="0" w:val="nil"/>
                <w:left w:space="0" w:sz="0" w:val="nil"/>
                <w:bottom w:space="0" w:sz="0" w:val="nil"/>
                <w:right w:space="0" w:sz="0" w:val="nil"/>
                <w:between w:space="0" w:sz="0" w:val="nil"/>
              </w:pBdr>
              <w:spacing w:line="230" w:lineRule="auto"/>
              <w:ind w:left="714" w:right="54" w:firstLine="0"/>
              <w:rPr>
                <w:color w:val="000000"/>
                <w:sz w:val="16"/>
                <w:szCs w:val="16"/>
              </w:rPr>
            </w:pPr>
            <w:r w:rsidDel="00000000" w:rsidR="00000000" w:rsidRPr="00000000">
              <w:rPr>
                <w:rtl w:val="0"/>
              </w:rPr>
            </w:r>
          </w:p>
          <w:p w:rsidR="00000000" w:rsidDel="00000000" w:rsidP="00000000" w:rsidRDefault="00000000" w:rsidRPr="00000000" w14:paraId="0000003A">
            <w:pPr>
              <w:widowControl w:val="0"/>
              <w:spacing w:line="230" w:lineRule="auto"/>
              <w:ind w:left="82" w:right="54" w:firstLine="8.000000000000007"/>
              <w:jc w:val="both"/>
              <w:rPr>
                <w:rFonts w:ascii="Arial" w:cs="Arial" w:eastAsia="Arial" w:hAnsi="Arial"/>
                <w:i w:val="1"/>
                <w:iCs w:val="1"/>
                <w:sz w:val="22"/>
                <w:szCs w:val="22"/>
              </w:rPr>
            </w:pPr>
            <w:r w:rsidDel="00000000" w:rsidR="00000000" w:rsidRPr="00000000">
              <w:rPr>
                <w:rFonts w:ascii="Arial" w:cs="Arial" w:eastAsia="Arial" w:hAnsi="Arial"/>
                <w:b w:val="1"/>
                <w:bCs w:val="1"/>
                <w:i w:val="1"/>
                <w:iCs w:val="1"/>
                <w:sz w:val="22"/>
                <w:szCs w:val="22"/>
                <w:rtl w:val="0"/>
              </w:rPr>
              <w:t xml:space="preserve">1.2</w:t>
            </w:r>
            <w:r w:rsidDel="00000000" w:rsidR="00000000" w:rsidRPr="00000000">
              <w:rPr>
                <w:rFonts w:ascii="Arial" w:cs="Arial" w:eastAsia="Arial" w:hAnsi="Arial"/>
                <w:i w:val="1"/>
                <w:iCs w:val="1"/>
                <w:sz w:val="22"/>
                <w:szCs w:val="22"/>
                <w:rtl w:val="0"/>
              </w:rPr>
              <w:t xml:space="preserve"> El 11 de mayo de 2026 se llevó a cabo un acompañamiento técnico integral a los emprendedores del café “Ormaza”. Durante esta jornada, se brindó asesoría en el marco de la ruta de emprendimiento, enfocada en el fortalecimiento de conocimientos sobre costos gastos y presupuesto dirigida a los siguientes emprendedores:</w:t>
            </w:r>
          </w:p>
          <w:p w:rsidR="00000000" w:rsidDel="00000000" w:rsidP="00000000" w:rsidRDefault="00000000" w:rsidRPr="00000000" w14:paraId="0000003B">
            <w:pPr>
              <w:widowControl w:val="0"/>
              <w:spacing w:line="230" w:lineRule="auto"/>
              <w:ind w:left="82" w:right="54" w:firstLine="8.000000000000007"/>
              <w:jc w:val="both"/>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3C">
            <w:pPr>
              <w:widowControl w:val="0"/>
              <w:numPr>
                <w:ilvl w:val="0"/>
                <w:numId w:val="2"/>
              </w:numPr>
              <w:pBdr>
                <w:top w:space="0" w:sz="0" w:val="nil"/>
                <w:left w:space="0" w:sz="0" w:val="nil"/>
                <w:bottom w:space="0" w:sz="0" w:val="nil"/>
                <w:right w:space="0" w:sz="0" w:val="nil"/>
                <w:between w:space="0" w:sz="0" w:val="nil"/>
              </w:pBdr>
              <w:spacing w:line="230" w:lineRule="auto"/>
              <w:ind w:left="714" w:right="54" w:hanging="624"/>
              <w:rPr>
                <w:color w:val="000000"/>
                <w:sz w:val="16"/>
                <w:szCs w:val="16"/>
              </w:rPr>
            </w:pPr>
            <w:r w:rsidDel="00000000" w:rsidR="00000000" w:rsidRPr="00000000">
              <w:rPr>
                <w:color w:val="000000"/>
                <w:sz w:val="16"/>
                <w:szCs w:val="16"/>
                <w:rtl w:val="0"/>
              </w:rPr>
              <w:t xml:space="preserve">JENNY PRADO</w:t>
            </w:r>
          </w:p>
          <w:p w:rsidR="00000000" w:rsidDel="00000000" w:rsidP="00000000" w:rsidRDefault="00000000" w:rsidRPr="00000000" w14:paraId="0000003D">
            <w:pPr>
              <w:widowControl w:val="0"/>
              <w:numPr>
                <w:ilvl w:val="0"/>
                <w:numId w:val="2"/>
              </w:numPr>
              <w:pBdr>
                <w:top w:space="0" w:sz="0" w:val="nil"/>
                <w:left w:space="0" w:sz="0" w:val="nil"/>
                <w:bottom w:space="0" w:sz="0" w:val="nil"/>
                <w:right w:space="0" w:sz="0" w:val="nil"/>
                <w:between w:space="0" w:sz="0" w:val="nil"/>
              </w:pBdr>
              <w:spacing w:line="230" w:lineRule="auto"/>
              <w:ind w:left="714" w:right="54" w:hanging="624"/>
              <w:rPr>
                <w:color w:val="000000"/>
                <w:sz w:val="16"/>
                <w:szCs w:val="16"/>
              </w:rPr>
            </w:pPr>
            <w:r w:rsidDel="00000000" w:rsidR="00000000" w:rsidRPr="00000000">
              <w:rPr>
                <w:color w:val="000000"/>
                <w:sz w:val="16"/>
                <w:szCs w:val="16"/>
                <w:rtl w:val="0"/>
              </w:rPr>
              <w:t xml:space="preserve">SURGEY MORENO</w:t>
            </w:r>
          </w:p>
          <w:p w:rsidR="00000000" w:rsidDel="00000000" w:rsidP="00000000" w:rsidRDefault="00000000" w:rsidRPr="00000000" w14:paraId="0000003E">
            <w:pPr>
              <w:widowControl w:val="0"/>
              <w:numPr>
                <w:ilvl w:val="0"/>
                <w:numId w:val="2"/>
              </w:numPr>
              <w:pBdr>
                <w:top w:space="0" w:sz="0" w:val="nil"/>
                <w:left w:space="0" w:sz="0" w:val="nil"/>
                <w:bottom w:space="0" w:sz="0" w:val="nil"/>
                <w:right w:space="0" w:sz="0" w:val="nil"/>
                <w:between w:space="0" w:sz="0" w:val="nil"/>
              </w:pBdr>
              <w:spacing w:line="230" w:lineRule="auto"/>
              <w:ind w:left="714" w:right="54" w:hanging="624"/>
              <w:rPr>
                <w:color w:val="000000"/>
                <w:sz w:val="16"/>
                <w:szCs w:val="16"/>
              </w:rPr>
            </w:pPr>
            <w:r w:rsidDel="00000000" w:rsidR="00000000" w:rsidRPr="00000000">
              <w:rPr>
                <w:color w:val="000000"/>
                <w:sz w:val="16"/>
                <w:szCs w:val="16"/>
                <w:rtl w:val="0"/>
              </w:rPr>
              <w:t xml:space="preserve">JUAN CAMILO CORTES</w:t>
            </w:r>
          </w:p>
          <w:p w:rsidR="00000000" w:rsidDel="00000000" w:rsidP="00000000" w:rsidRDefault="00000000" w:rsidRPr="00000000" w14:paraId="0000003F">
            <w:pPr>
              <w:widowControl w:val="0"/>
              <w:numPr>
                <w:ilvl w:val="0"/>
                <w:numId w:val="2"/>
              </w:numPr>
              <w:pBdr>
                <w:top w:space="0" w:sz="0" w:val="nil"/>
                <w:left w:space="0" w:sz="0" w:val="nil"/>
                <w:bottom w:space="0" w:sz="0" w:val="nil"/>
                <w:right w:space="0" w:sz="0" w:val="nil"/>
                <w:between w:space="0" w:sz="0" w:val="nil"/>
              </w:pBdr>
              <w:spacing w:line="230" w:lineRule="auto"/>
              <w:ind w:left="714" w:right="54" w:hanging="624"/>
              <w:rPr>
                <w:color w:val="000000"/>
                <w:sz w:val="16"/>
                <w:szCs w:val="16"/>
              </w:rPr>
            </w:pPr>
            <w:r w:rsidDel="00000000" w:rsidR="00000000" w:rsidRPr="00000000">
              <w:rPr>
                <w:color w:val="000000"/>
                <w:sz w:val="16"/>
                <w:szCs w:val="16"/>
                <w:rtl w:val="0"/>
              </w:rPr>
              <w:t xml:space="preserve">MARIA ELIZABETH LONDOÑO</w:t>
            </w:r>
          </w:p>
          <w:p w:rsidR="00000000" w:rsidDel="00000000" w:rsidP="00000000" w:rsidRDefault="00000000" w:rsidRPr="00000000" w14:paraId="00000040">
            <w:pPr>
              <w:widowControl w:val="0"/>
              <w:numPr>
                <w:ilvl w:val="0"/>
                <w:numId w:val="2"/>
              </w:numPr>
              <w:pBdr>
                <w:top w:space="0" w:sz="0" w:val="nil"/>
                <w:left w:space="0" w:sz="0" w:val="nil"/>
                <w:bottom w:space="0" w:sz="0" w:val="nil"/>
                <w:right w:space="0" w:sz="0" w:val="nil"/>
                <w:between w:space="0" w:sz="0" w:val="nil"/>
              </w:pBdr>
              <w:spacing w:line="230" w:lineRule="auto"/>
              <w:ind w:left="714" w:right="54" w:hanging="624"/>
              <w:rPr>
                <w:color w:val="000000"/>
                <w:sz w:val="16"/>
                <w:szCs w:val="16"/>
              </w:rPr>
            </w:pPr>
            <w:r w:rsidDel="00000000" w:rsidR="00000000" w:rsidRPr="00000000">
              <w:rPr>
                <w:color w:val="000000"/>
                <w:sz w:val="16"/>
                <w:szCs w:val="16"/>
                <w:rtl w:val="0"/>
              </w:rPr>
              <w:t xml:space="preserve">MARIANA HOYOS RAMIREZ</w:t>
            </w:r>
          </w:p>
          <w:p w:rsidR="00000000" w:rsidDel="00000000" w:rsidP="00000000" w:rsidRDefault="00000000" w:rsidRPr="00000000" w14:paraId="00000041">
            <w:pPr>
              <w:widowControl w:val="0"/>
              <w:numPr>
                <w:ilvl w:val="0"/>
                <w:numId w:val="2"/>
              </w:numPr>
              <w:pBdr>
                <w:top w:space="0" w:sz="0" w:val="nil"/>
                <w:left w:space="0" w:sz="0" w:val="nil"/>
                <w:bottom w:space="0" w:sz="0" w:val="nil"/>
                <w:right w:space="0" w:sz="0" w:val="nil"/>
                <w:between w:space="0" w:sz="0" w:val="nil"/>
              </w:pBdr>
              <w:spacing w:line="230" w:lineRule="auto"/>
              <w:ind w:left="714" w:right="54" w:hanging="624"/>
              <w:rPr>
                <w:color w:val="000000"/>
                <w:sz w:val="16"/>
                <w:szCs w:val="16"/>
              </w:rPr>
            </w:pPr>
            <w:r w:rsidDel="00000000" w:rsidR="00000000" w:rsidRPr="00000000">
              <w:rPr>
                <w:color w:val="000000"/>
                <w:sz w:val="16"/>
                <w:szCs w:val="16"/>
                <w:rtl w:val="0"/>
              </w:rPr>
              <w:t xml:space="preserve">ANGIE CORRALES</w:t>
            </w:r>
          </w:p>
          <w:p w:rsidR="00000000" w:rsidDel="00000000" w:rsidP="00000000" w:rsidRDefault="00000000" w:rsidRPr="00000000" w14:paraId="00000042">
            <w:pPr>
              <w:widowControl w:val="0"/>
              <w:pBdr>
                <w:top w:space="0" w:sz="0" w:val="nil"/>
                <w:left w:space="0" w:sz="0" w:val="nil"/>
                <w:bottom w:space="0" w:sz="0" w:val="nil"/>
                <w:right w:space="0" w:sz="0" w:val="nil"/>
                <w:between w:space="0" w:sz="0" w:val="nil"/>
              </w:pBdr>
              <w:spacing w:line="230" w:lineRule="auto"/>
              <w:ind w:left="90" w:right="54" w:firstLine="0"/>
              <w:rPr>
                <w:color w:val="000000"/>
                <w:sz w:val="16"/>
                <w:szCs w:val="16"/>
              </w:rPr>
            </w:pPr>
            <w:r w:rsidDel="00000000" w:rsidR="00000000" w:rsidRPr="00000000">
              <w:rPr>
                <w:rtl w:val="0"/>
              </w:rPr>
            </w:r>
          </w:p>
          <w:p w:rsidR="00000000" w:rsidDel="00000000" w:rsidP="00000000" w:rsidRDefault="00000000" w:rsidRPr="00000000" w14:paraId="00000043">
            <w:pPr>
              <w:widowControl w:val="0"/>
              <w:pBdr>
                <w:top w:space="0" w:sz="0" w:val="nil"/>
                <w:left w:space="0" w:sz="0" w:val="nil"/>
                <w:bottom w:space="0" w:sz="0" w:val="nil"/>
                <w:right w:space="0" w:sz="0" w:val="nil"/>
                <w:between w:space="0" w:sz="0" w:val="nil"/>
              </w:pBdr>
              <w:spacing w:line="230" w:lineRule="auto"/>
              <w:ind w:left="90" w:right="54" w:firstLine="0"/>
              <w:rPr>
                <w:color w:val="000000"/>
                <w:sz w:val="16"/>
                <w:szCs w:val="16"/>
              </w:rPr>
            </w:pPr>
            <w:r w:rsidDel="00000000" w:rsidR="00000000" w:rsidRPr="00000000">
              <w:rPr>
                <w:rtl w:val="0"/>
              </w:rPr>
            </w:r>
          </w:p>
          <w:p w:rsidR="00000000" w:rsidDel="00000000" w:rsidP="00000000" w:rsidRDefault="00000000" w:rsidRPr="00000000" w14:paraId="00000044">
            <w:pPr>
              <w:widowControl w:val="0"/>
              <w:pBdr>
                <w:top w:space="0" w:sz="0" w:val="nil"/>
                <w:left w:space="0" w:sz="0" w:val="nil"/>
                <w:bottom w:space="0" w:sz="0" w:val="nil"/>
                <w:right w:space="0" w:sz="0" w:val="nil"/>
                <w:between w:space="0" w:sz="0" w:val="nil"/>
              </w:pBdr>
              <w:spacing w:line="230" w:lineRule="auto"/>
              <w:ind w:left="714" w:right="54" w:firstLine="0"/>
              <w:rPr>
                <w:color w:val="000000"/>
                <w:sz w:val="16"/>
                <w:szCs w:val="16"/>
              </w:rPr>
            </w:pPr>
            <w:r w:rsidDel="00000000" w:rsidR="00000000" w:rsidRPr="00000000">
              <w:rPr>
                <w:rtl w:val="0"/>
              </w:rPr>
            </w:r>
          </w:p>
          <w:p w:rsidR="00000000" w:rsidDel="00000000" w:rsidP="00000000" w:rsidRDefault="00000000" w:rsidRPr="00000000" w14:paraId="00000045">
            <w:pPr>
              <w:widowControl w:val="0"/>
              <w:spacing w:line="230" w:lineRule="auto"/>
              <w:ind w:left="82" w:right="54" w:firstLine="8.000000000000007"/>
              <w:jc w:val="both"/>
              <w:rPr>
                <w:rFonts w:ascii="Arial" w:cs="Arial" w:eastAsia="Arial" w:hAnsi="Arial"/>
                <w:i w:val="1"/>
                <w:iCs w:val="1"/>
                <w:sz w:val="22"/>
                <w:szCs w:val="22"/>
              </w:rPr>
            </w:pPr>
            <w:r w:rsidDel="00000000" w:rsidR="00000000" w:rsidRPr="00000000">
              <w:rPr>
                <w:rFonts w:ascii="Arial" w:cs="Arial" w:eastAsia="Arial" w:hAnsi="Arial"/>
                <w:b w:val="1"/>
                <w:bCs w:val="1"/>
                <w:i w:val="1"/>
                <w:iCs w:val="1"/>
                <w:sz w:val="22"/>
                <w:szCs w:val="22"/>
                <w:rtl w:val="0"/>
              </w:rPr>
              <w:t xml:space="preserve">1.3</w:t>
            </w:r>
            <w:r w:rsidDel="00000000" w:rsidR="00000000" w:rsidRPr="00000000">
              <w:rPr>
                <w:rFonts w:ascii="Arial" w:cs="Arial" w:eastAsia="Arial" w:hAnsi="Arial"/>
                <w:i w:val="1"/>
                <w:iCs w:val="1"/>
                <w:sz w:val="22"/>
                <w:szCs w:val="22"/>
                <w:rtl w:val="0"/>
              </w:rPr>
              <w:t xml:space="preserve"> El 12 de mayo de 2026 se llevó a cabo un acompañamiento técnico integral a los emprendedores del café “consota”. Durante esta jornada, se brindó asesoría en el marco de la ruta de emprendimiento, enfocada en el fortalecimiento de conocimientos sobre costos gastos y presupuesto dirigida a los siguientes emprendedores:</w:t>
            </w:r>
          </w:p>
          <w:p w:rsidR="00000000" w:rsidDel="00000000" w:rsidP="00000000" w:rsidRDefault="00000000" w:rsidRPr="00000000" w14:paraId="00000046">
            <w:pPr>
              <w:widowControl w:val="0"/>
              <w:spacing w:line="230" w:lineRule="auto"/>
              <w:ind w:left="82" w:right="54" w:firstLine="8.000000000000007"/>
              <w:jc w:val="both"/>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47">
            <w:pPr>
              <w:widowControl w:val="0"/>
              <w:numPr>
                <w:ilvl w:val="0"/>
                <w:numId w:val="2"/>
              </w:numPr>
              <w:pBdr>
                <w:top w:space="0" w:sz="0" w:val="nil"/>
                <w:left w:space="0" w:sz="0" w:val="nil"/>
                <w:bottom w:space="0" w:sz="0" w:val="nil"/>
                <w:right w:space="0" w:sz="0" w:val="nil"/>
                <w:between w:space="0" w:sz="0" w:val="nil"/>
              </w:pBdr>
              <w:spacing w:line="230" w:lineRule="auto"/>
              <w:ind w:left="714" w:right="54" w:hanging="624"/>
              <w:rPr>
                <w:color w:val="000000"/>
                <w:sz w:val="16"/>
                <w:szCs w:val="16"/>
              </w:rPr>
            </w:pPr>
            <w:r w:rsidDel="00000000" w:rsidR="00000000" w:rsidRPr="00000000">
              <w:rPr>
                <w:sz w:val="16"/>
                <w:szCs w:val="16"/>
                <w:rtl w:val="0"/>
              </w:rPr>
              <w:t xml:space="preserve">LILIANA PEREZ</w:t>
            </w:r>
            <w:r w:rsidDel="00000000" w:rsidR="00000000" w:rsidRPr="00000000">
              <w:rPr>
                <w:rtl w:val="0"/>
              </w:rPr>
            </w:r>
          </w:p>
          <w:p w:rsidR="00000000" w:rsidDel="00000000" w:rsidP="00000000" w:rsidRDefault="00000000" w:rsidRPr="00000000" w14:paraId="00000048">
            <w:pPr>
              <w:widowControl w:val="0"/>
              <w:numPr>
                <w:ilvl w:val="0"/>
                <w:numId w:val="2"/>
              </w:numPr>
              <w:pBdr>
                <w:top w:space="0" w:sz="0" w:val="nil"/>
                <w:left w:space="0" w:sz="0" w:val="nil"/>
                <w:bottom w:space="0" w:sz="0" w:val="nil"/>
                <w:right w:space="0" w:sz="0" w:val="nil"/>
                <w:between w:space="0" w:sz="0" w:val="nil"/>
              </w:pBdr>
              <w:spacing w:line="230" w:lineRule="auto"/>
              <w:ind w:left="714" w:right="54" w:hanging="624"/>
              <w:rPr>
                <w:color w:val="000000"/>
                <w:sz w:val="16"/>
                <w:szCs w:val="16"/>
              </w:rPr>
            </w:pPr>
            <w:r w:rsidDel="00000000" w:rsidR="00000000" w:rsidRPr="00000000">
              <w:rPr>
                <w:color w:val="000000"/>
                <w:sz w:val="16"/>
                <w:szCs w:val="16"/>
                <w:rtl w:val="0"/>
              </w:rPr>
              <w:t xml:space="preserve">MARCELA URIBE</w:t>
            </w:r>
          </w:p>
          <w:p w:rsidR="00000000" w:rsidDel="00000000" w:rsidP="00000000" w:rsidRDefault="00000000" w:rsidRPr="00000000" w14:paraId="00000049">
            <w:pPr>
              <w:widowControl w:val="0"/>
              <w:numPr>
                <w:ilvl w:val="0"/>
                <w:numId w:val="2"/>
              </w:numPr>
              <w:pBdr>
                <w:top w:space="0" w:sz="0" w:val="nil"/>
                <w:left w:space="0" w:sz="0" w:val="nil"/>
                <w:bottom w:space="0" w:sz="0" w:val="nil"/>
                <w:right w:space="0" w:sz="0" w:val="nil"/>
                <w:between w:space="0" w:sz="0" w:val="nil"/>
              </w:pBdr>
              <w:spacing w:line="230" w:lineRule="auto"/>
              <w:ind w:left="714" w:right="54" w:hanging="624"/>
              <w:rPr>
                <w:color w:val="000000"/>
                <w:sz w:val="16"/>
                <w:szCs w:val="16"/>
              </w:rPr>
            </w:pPr>
            <w:r w:rsidDel="00000000" w:rsidR="00000000" w:rsidRPr="00000000">
              <w:rPr>
                <w:color w:val="000000"/>
                <w:sz w:val="16"/>
                <w:szCs w:val="16"/>
                <w:rtl w:val="0"/>
              </w:rPr>
              <w:t xml:space="preserve">MATEO HOYOS</w:t>
            </w:r>
          </w:p>
          <w:p w:rsidR="00000000" w:rsidDel="00000000" w:rsidP="00000000" w:rsidRDefault="00000000" w:rsidRPr="00000000" w14:paraId="0000004A">
            <w:pPr>
              <w:widowControl w:val="0"/>
              <w:pBdr>
                <w:top w:space="0" w:sz="0" w:val="nil"/>
                <w:left w:space="0" w:sz="0" w:val="nil"/>
                <w:bottom w:space="0" w:sz="0" w:val="nil"/>
                <w:right w:space="0" w:sz="0" w:val="nil"/>
                <w:between w:space="0" w:sz="0" w:val="nil"/>
              </w:pBdr>
              <w:spacing w:line="230" w:lineRule="auto"/>
              <w:ind w:left="714" w:right="54" w:firstLine="0"/>
              <w:rPr>
                <w:color w:val="000000"/>
                <w:sz w:val="16"/>
                <w:szCs w:val="16"/>
              </w:rPr>
            </w:pPr>
            <w:r w:rsidDel="00000000" w:rsidR="00000000" w:rsidRPr="00000000">
              <w:rPr>
                <w:rtl w:val="0"/>
              </w:rPr>
            </w:r>
          </w:p>
          <w:p w:rsidR="00000000" w:rsidDel="00000000" w:rsidP="00000000" w:rsidRDefault="00000000" w:rsidRPr="00000000" w14:paraId="0000004B">
            <w:pPr>
              <w:widowControl w:val="0"/>
              <w:pBdr>
                <w:top w:space="0" w:sz="0" w:val="nil"/>
                <w:left w:space="0" w:sz="0" w:val="nil"/>
                <w:bottom w:space="0" w:sz="0" w:val="nil"/>
                <w:right w:space="0" w:sz="0" w:val="nil"/>
                <w:between w:space="0" w:sz="0" w:val="nil"/>
              </w:pBdr>
              <w:spacing w:line="230" w:lineRule="auto"/>
              <w:ind w:right="54"/>
              <w:rPr>
                <w:color w:val="000000"/>
                <w:sz w:val="16"/>
                <w:szCs w:val="16"/>
              </w:rPr>
            </w:pPr>
            <w:r w:rsidDel="00000000" w:rsidR="00000000" w:rsidRPr="00000000">
              <w:rPr>
                <w:rtl w:val="0"/>
              </w:rPr>
            </w:r>
          </w:p>
          <w:p w:rsidR="00000000" w:rsidDel="00000000" w:rsidP="00000000" w:rsidRDefault="00000000" w:rsidRPr="00000000" w14:paraId="0000004C">
            <w:pPr>
              <w:widowControl w:val="0"/>
              <w:spacing w:line="230" w:lineRule="auto"/>
              <w:ind w:left="82" w:right="54" w:firstLine="8.000000000000007"/>
              <w:jc w:val="both"/>
              <w:rPr>
                <w:rFonts w:ascii="Arial" w:cs="Arial" w:eastAsia="Arial" w:hAnsi="Arial"/>
                <w:i w:val="1"/>
                <w:iCs w:val="1"/>
                <w:sz w:val="22"/>
                <w:szCs w:val="22"/>
              </w:rPr>
            </w:pPr>
            <w:r w:rsidDel="00000000" w:rsidR="00000000" w:rsidRPr="00000000">
              <w:rPr>
                <w:rFonts w:ascii="Arial" w:cs="Arial" w:eastAsia="Arial" w:hAnsi="Arial"/>
                <w:b w:val="1"/>
                <w:bCs w:val="1"/>
                <w:i w:val="1"/>
                <w:iCs w:val="1"/>
                <w:sz w:val="22"/>
                <w:szCs w:val="22"/>
                <w:rtl w:val="0"/>
              </w:rPr>
              <w:t xml:space="preserve">1.4</w:t>
            </w:r>
            <w:r w:rsidDel="00000000" w:rsidR="00000000" w:rsidRPr="00000000">
              <w:rPr>
                <w:rFonts w:ascii="Arial" w:cs="Arial" w:eastAsia="Arial" w:hAnsi="Arial"/>
                <w:i w:val="1"/>
                <w:iCs w:val="1"/>
                <w:sz w:val="22"/>
                <w:szCs w:val="22"/>
                <w:rtl w:val="0"/>
              </w:rPr>
              <w:t xml:space="preserve"> El 12 de mayo de 2026 se llevó a cabo un acompañamiento técnico integral a los emprendedores del café “consota”. Durante esta jornada, se brindó asesoría en el marco de la ruta de emprendimiento, enfocada en el fortalecimiento de conocimientos sobre costos gastos y presupuesto dirigida a los siguientes emprendedores:</w:t>
            </w:r>
          </w:p>
          <w:p w:rsidR="00000000" w:rsidDel="00000000" w:rsidP="00000000" w:rsidRDefault="00000000" w:rsidRPr="00000000" w14:paraId="0000004D">
            <w:pPr>
              <w:widowControl w:val="0"/>
              <w:spacing w:line="230" w:lineRule="auto"/>
              <w:ind w:left="82" w:right="54" w:firstLine="8.000000000000007"/>
              <w:jc w:val="both"/>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4E">
            <w:pPr>
              <w:widowControl w:val="0"/>
              <w:numPr>
                <w:ilvl w:val="0"/>
                <w:numId w:val="2"/>
              </w:numPr>
              <w:pBdr>
                <w:top w:space="0" w:sz="0" w:val="nil"/>
                <w:left w:space="0" w:sz="0" w:val="nil"/>
                <w:bottom w:space="0" w:sz="0" w:val="nil"/>
                <w:right w:space="0" w:sz="0" w:val="nil"/>
                <w:between w:space="0" w:sz="0" w:val="nil"/>
              </w:pBdr>
              <w:spacing w:line="230" w:lineRule="auto"/>
              <w:ind w:left="714" w:right="54" w:hanging="624"/>
              <w:rPr>
                <w:color w:val="000000"/>
                <w:sz w:val="16"/>
                <w:szCs w:val="16"/>
              </w:rPr>
            </w:pPr>
            <w:r w:rsidDel="00000000" w:rsidR="00000000" w:rsidRPr="00000000">
              <w:rPr>
                <w:sz w:val="16"/>
                <w:szCs w:val="16"/>
                <w:rtl w:val="0"/>
              </w:rPr>
              <w:t xml:space="preserve">DIEGO ALEXANDER FAJARDO</w:t>
            </w:r>
            <w:r w:rsidDel="00000000" w:rsidR="00000000" w:rsidRPr="00000000">
              <w:rPr>
                <w:color w:val="000000"/>
                <w:sz w:val="16"/>
                <w:szCs w:val="16"/>
                <w:rtl w:val="0"/>
              </w:rPr>
              <w:t xml:space="preserve">LINA </w:t>
            </w:r>
          </w:p>
          <w:p w:rsidR="00000000" w:rsidDel="00000000" w:rsidP="00000000" w:rsidRDefault="00000000" w:rsidRPr="00000000" w14:paraId="0000004F">
            <w:pPr>
              <w:widowControl w:val="0"/>
              <w:numPr>
                <w:ilvl w:val="0"/>
                <w:numId w:val="2"/>
              </w:numPr>
              <w:pBdr>
                <w:top w:space="0" w:sz="0" w:val="nil"/>
                <w:left w:space="0" w:sz="0" w:val="nil"/>
                <w:bottom w:space="0" w:sz="0" w:val="nil"/>
                <w:right w:space="0" w:sz="0" w:val="nil"/>
                <w:between w:space="0" w:sz="0" w:val="nil"/>
              </w:pBdr>
              <w:spacing w:line="230" w:lineRule="auto"/>
              <w:ind w:left="714" w:right="54" w:hanging="624"/>
              <w:rPr>
                <w:color w:val="000000"/>
                <w:sz w:val="16"/>
                <w:szCs w:val="16"/>
              </w:rPr>
            </w:pPr>
            <w:r w:rsidDel="00000000" w:rsidR="00000000" w:rsidRPr="00000000">
              <w:rPr>
                <w:color w:val="000000"/>
                <w:sz w:val="16"/>
                <w:szCs w:val="16"/>
                <w:rtl w:val="0"/>
              </w:rPr>
              <w:t xml:space="preserve">STHEPHANIE KATHERINE FAJARDO</w:t>
            </w:r>
          </w:p>
          <w:p w:rsidR="00000000" w:rsidDel="00000000" w:rsidP="00000000" w:rsidRDefault="00000000" w:rsidRPr="00000000" w14:paraId="00000050">
            <w:pPr>
              <w:widowControl w:val="0"/>
              <w:pBdr>
                <w:top w:space="0" w:sz="0" w:val="nil"/>
                <w:left w:space="0" w:sz="0" w:val="nil"/>
                <w:bottom w:space="0" w:sz="0" w:val="nil"/>
                <w:right w:space="0" w:sz="0" w:val="nil"/>
                <w:between w:space="0" w:sz="0" w:val="nil"/>
              </w:pBdr>
              <w:spacing w:line="230" w:lineRule="auto"/>
              <w:ind w:left="90" w:right="54" w:firstLine="0"/>
              <w:rPr>
                <w:color w:val="000000"/>
                <w:sz w:val="16"/>
                <w:szCs w:val="16"/>
              </w:rPr>
            </w:pPr>
            <w:r w:rsidDel="00000000" w:rsidR="00000000" w:rsidRPr="00000000">
              <w:rPr>
                <w:rtl w:val="0"/>
              </w:rPr>
            </w:r>
          </w:p>
          <w:p w:rsidR="00000000" w:rsidDel="00000000" w:rsidP="00000000" w:rsidRDefault="00000000" w:rsidRPr="00000000" w14:paraId="00000051">
            <w:pPr>
              <w:widowControl w:val="0"/>
              <w:spacing w:line="230" w:lineRule="auto"/>
              <w:ind w:left="82" w:right="54" w:firstLine="8.000000000000007"/>
              <w:jc w:val="both"/>
              <w:rPr>
                <w:rFonts w:ascii="Arial" w:cs="Arial" w:eastAsia="Arial" w:hAnsi="Arial"/>
                <w:i w:val="1"/>
                <w:iCs w:val="1"/>
                <w:sz w:val="22"/>
                <w:szCs w:val="22"/>
              </w:rPr>
            </w:pPr>
            <w:r w:rsidDel="00000000" w:rsidR="00000000" w:rsidRPr="00000000">
              <w:rPr>
                <w:rFonts w:ascii="Arial" w:cs="Arial" w:eastAsia="Arial" w:hAnsi="Arial"/>
                <w:b w:val="1"/>
                <w:bCs w:val="1"/>
                <w:i w:val="1"/>
                <w:iCs w:val="1"/>
                <w:sz w:val="22"/>
                <w:szCs w:val="22"/>
                <w:rtl w:val="0"/>
              </w:rPr>
              <w:t xml:space="preserve">1.5</w:t>
            </w:r>
            <w:r w:rsidDel="00000000" w:rsidR="00000000" w:rsidRPr="00000000">
              <w:rPr>
                <w:rFonts w:ascii="Arial" w:cs="Arial" w:eastAsia="Arial" w:hAnsi="Arial"/>
                <w:i w:val="1"/>
                <w:iCs w:val="1"/>
                <w:sz w:val="22"/>
                <w:szCs w:val="22"/>
                <w:rtl w:val="0"/>
              </w:rPr>
              <w:t xml:space="preserve"> El 20 de mayo de 2026 se llevó a cabo un acompañamiento técnico integral a los emprendedores del café “Kennedy”. Durante esta jornada, se brindó asesoría en el marco de la ruta de emprendimiento, enfocada en el fortalecimiento de conocimientos sobre costos gastos y presupuesto dirigida a los siguientes emprendedores:</w:t>
            </w:r>
          </w:p>
          <w:p w:rsidR="00000000" w:rsidDel="00000000" w:rsidP="00000000" w:rsidRDefault="00000000" w:rsidRPr="00000000" w14:paraId="00000052">
            <w:pPr>
              <w:widowControl w:val="0"/>
              <w:pBdr>
                <w:top w:space="0" w:sz="0" w:val="nil"/>
                <w:left w:space="0" w:sz="0" w:val="nil"/>
                <w:bottom w:space="0" w:sz="0" w:val="nil"/>
                <w:right w:space="0" w:sz="0" w:val="nil"/>
                <w:between w:space="0" w:sz="0" w:val="nil"/>
              </w:pBdr>
              <w:spacing w:line="230" w:lineRule="auto"/>
              <w:ind w:left="90" w:right="54" w:firstLine="0"/>
              <w:rPr>
                <w:color w:val="000000"/>
                <w:sz w:val="16"/>
                <w:szCs w:val="16"/>
              </w:rPr>
            </w:pPr>
            <w:r w:rsidDel="00000000" w:rsidR="00000000" w:rsidRPr="00000000">
              <w:rPr>
                <w:rtl w:val="0"/>
              </w:rPr>
            </w:r>
          </w:p>
          <w:p w:rsidR="00000000" w:rsidDel="00000000" w:rsidP="00000000" w:rsidRDefault="00000000" w:rsidRPr="00000000" w14:paraId="00000053">
            <w:pPr>
              <w:widowControl w:val="0"/>
              <w:spacing w:line="230" w:lineRule="auto"/>
              <w:ind w:left="82" w:right="54" w:firstLine="8.000000000000007"/>
              <w:jc w:val="both"/>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54">
            <w:pPr>
              <w:widowControl w:val="0"/>
              <w:numPr>
                <w:ilvl w:val="0"/>
                <w:numId w:val="2"/>
              </w:numPr>
              <w:pBdr>
                <w:top w:space="0" w:sz="0" w:val="nil"/>
                <w:left w:space="0" w:sz="0" w:val="nil"/>
                <w:bottom w:space="0" w:sz="0" w:val="nil"/>
                <w:right w:space="0" w:sz="0" w:val="nil"/>
                <w:between w:space="0" w:sz="0" w:val="nil"/>
              </w:pBdr>
              <w:spacing w:line="230" w:lineRule="auto"/>
              <w:ind w:left="714" w:right="54" w:hanging="624"/>
              <w:rPr>
                <w:color w:val="000000"/>
                <w:sz w:val="16"/>
                <w:szCs w:val="16"/>
              </w:rPr>
            </w:pPr>
            <w:r w:rsidDel="00000000" w:rsidR="00000000" w:rsidRPr="00000000">
              <w:rPr>
                <w:sz w:val="16"/>
                <w:szCs w:val="16"/>
                <w:rtl w:val="0"/>
              </w:rPr>
              <w:t xml:space="preserve">OTONIEL ARANGO PELAEZ</w:t>
            </w:r>
            <w:r w:rsidDel="00000000" w:rsidR="00000000" w:rsidRPr="00000000">
              <w:rPr>
                <w:rtl w:val="0"/>
              </w:rPr>
            </w:r>
          </w:p>
          <w:p w:rsidR="00000000" w:rsidDel="00000000" w:rsidP="00000000" w:rsidRDefault="00000000" w:rsidRPr="00000000" w14:paraId="00000055">
            <w:pPr>
              <w:widowControl w:val="0"/>
              <w:numPr>
                <w:ilvl w:val="0"/>
                <w:numId w:val="2"/>
              </w:numPr>
              <w:pBdr>
                <w:top w:space="0" w:sz="0" w:val="nil"/>
                <w:left w:space="0" w:sz="0" w:val="nil"/>
                <w:bottom w:space="0" w:sz="0" w:val="nil"/>
                <w:right w:space="0" w:sz="0" w:val="nil"/>
                <w:between w:space="0" w:sz="0" w:val="nil"/>
              </w:pBdr>
              <w:spacing w:line="230" w:lineRule="auto"/>
              <w:ind w:left="714" w:right="54" w:hanging="624"/>
              <w:rPr>
                <w:color w:val="000000"/>
                <w:sz w:val="16"/>
                <w:szCs w:val="16"/>
              </w:rPr>
            </w:pPr>
            <w:r w:rsidDel="00000000" w:rsidR="00000000" w:rsidRPr="00000000">
              <w:rPr>
                <w:color w:val="000000"/>
                <w:sz w:val="16"/>
                <w:szCs w:val="16"/>
                <w:rtl w:val="0"/>
              </w:rPr>
              <w:t xml:space="preserve">NATALIA MEDINA</w:t>
            </w:r>
          </w:p>
          <w:p w:rsidR="00000000" w:rsidDel="00000000" w:rsidP="00000000" w:rsidRDefault="00000000" w:rsidRPr="00000000" w14:paraId="00000056">
            <w:pPr>
              <w:widowControl w:val="0"/>
              <w:numPr>
                <w:ilvl w:val="0"/>
                <w:numId w:val="2"/>
              </w:numPr>
              <w:pBdr>
                <w:top w:space="0" w:sz="0" w:val="nil"/>
                <w:left w:space="0" w:sz="0" w:val="nil"/>
                <w:bottom w:space="0" w:sz="0" w:val="nil"/>
                <w:right w:space="0" w:sz="0" w:val="nil"/>
                <w:between w:space="0" w:sz="0" w:val="nil"/>
              </w:pBdr>
              <w:spacing w:line="230" w:lineRule="auto"/>
              <w:ind w:left="714" w:right="54" w:hanging="624"/>
              <w:rPr>
                <w:color w:val="000000"/>
                <w:sz w:val="16"/>
                <w:szCs w:val="16"/>
              </w:rPr>
            </w:pPr>
            <w:r w:rsidDel="00000000" w:rsidR="00000000" w:rsidRPr="00000000">
              <w:rPr>
                <w:color w:val="000000"/>
                <w:sz w:val="16"/>
                <w:szCs w:val="16"/>
                <w:rtl w:val="0"/>
              </w:rPr>
              <w:t xml:space="preserve">ANA MILENA BEDOYA</w:t>
            </w:r>
          </w:p>
          <w:p w:rsidR="00000000" w:rsidDel="00000000" w:rsidP="00000000" w:rsidRDefault="00000000" w:rsidRPr="00000000" w14:paraId="00000057">
            <w:pPr>
              <w:widowControl w:val="0"/>
              <w:numPr>
                <w:ilvl w:val="0"/>
                <w:numId w:val="2"/>
              </w:numPr>
              <w:pBdr>
                <w:top w:space="0" w:sz="0" w:val="nil"/>
                <w:left w:space="0" w:sz="0" w:val="nil"/>
                <w:bottom w:space="0" w:sz="0" w:val="nil"/>
                <w:right w:space="0" w:sz="0" w:val="nil"/>
                <w:between w:space="0" w:sz="0" w:val="nil"/>
              </w:pBdr>
              <w:spacing w:line="230" w:lineRule="auto"/>
              <w:ind w:left="714" w:right="54" w:hanging="624"/>
              <w:rPr>
                <w:color w:val="000000"/>
                <w:sz w:val="16"/>
                <w:szCs w:val="16"/>
              </w:rPr>
            </w:pPr>
            <w:r w:rsidDel="00000000" w:rsidR="00000000" w:rsidRPr="00000000">
              <w:rPr>
                <w:color w:val="000000"/>
                <w:sz w:val="16"/>
                <w:szCs w:val="16"/>
                <w:rtl w:val="0"/>
              </w:rPr>
              <w:t xml:space="preserve">LAURA MARIA CIFUENTES</w:t>
            </w:r>
          </w:p>
          <w:p w:rsidR="00000000" w:rsidDel="00000000" w:rsidP="00000000" w:rsidRDefault="00000000" w:rsidRPr="00000000" w14:paraId="00000058">
            <w:pPr>
              <w:widowControl w:val="0"/>
              <w:numPr>
                <w:ilvl w:val="0"/>
                <w:numId w:val="2"/>
              </w:numPr>
              <w:pBdr>
                <w:top w:space="0" w:sz="0" w:val="nil"/>
                <w:left w:space="0" w:sz="0" w:val="nil"/>
                <w:bottom w:space="0" w:sz="0" w:val="nil"/>
                <w:right w:space="0" w:sz="0" w:val="nil"/>
                <w:between w:space="0" w:sz="0" w:val="nil"/>
              </w:pBdr>
              <w:spacing w:line="230" w:lineRule="auto"/>
              <w:ind w:left="714" w:right="54" w:hanging="624"/>
              <w:rPr>
                <w:color w:val="000000"/>
                <w:sz w:val="16"/>
                <w:szCs w:val="16"/>
              </w:rPr>
            </w:pPr>
            <w:r w:rsidDel="00000000" w:rsidR="00000000" w:rsidRPr="00000000">
              <w:rPr>
                <w:color w:val="000000"/>
                <w:sz w:val="16"/>
                <w:szCs w:val="16"/>
                <w:rtl w:val="0"/>
              </w:rPr>
              <w:t xml:space="preserve">XIOMARA ISABELLA CARDONA</w:t>
            </w:r>
          </w:p>
          <w:p w:rsidR="00000000" w:rsidDel="00000000" w:rsidP="00000000" w:rsidRDefault="00000000" w:rsidRPr="00000000" w14:paraId="00000059">
            <w:pPr>
              <w:widowControl w:val="0"/>
              <w:numPr>
                <w:ilvl w:val="0"/>
                <w:numId w:val="2"/>
              </w:numPr>
              <w:pBdr>
                <w:top w:space="0" w:sz="0" w:val="nil"/>
                <w:left w:space="0" w:sz="0" w:val="nil"/>
                <w:bottom w:space="0" w:sz="0" w:val="nil"/>
                <w:right w:space="0" w:sz="0" w:val="nil"/>
                <w:between w:space="0" w:sz="0" w:val="nil"/>
              </w:pBdr>
              <w:spacing w:line="230" w:lineRule="auto"/>
              <w:ind w:left="714" w:right="54" w:hanging="624"/>
              <w:rPr>
                <w:color w:val="000000"/>
                <w:sz w:val="16"/>
                <w:szCs w:val="16"/>
              </w:rPr>
            </w:pPr>
            <w:r w:rsidDel="00000000" w:rsidR="00000000" w:rsidRPr="00000000">
              <w:rPr>
                <w:color w:val="000000"/>
                <w:sz w:val="16"/>
                <w:szCs w:val="16"/>
                <w:rtl w:val="0"/>
              </w:rPr>
              <w:t xml:space="preserve">LUZ STELLA MONTOYA</w:t>
            </w:r>
          </w:p>
          <w:p w:rsidR="00000000" w:rsidDel="00000000" w:rsidP="00000000" w:rsidRDefault="00000000" w:rsidRPr="00000000" w14:paraId="0000005A">
            <w:pPr>
              <w:widowControl w:val="0"/>
              <w:numPr>
                <w:ilvl w:val="0"/>
                <w:numId w:val="2"/>
              </w:numPr>
              <w:pBdr>
                <w:top w:space="0" w:sz="0" w:val="nil"/>
                <w:left w:space="0" w:sz="0" w:val="nil"/>
                <w:bottom w:space="0" w:sz="0" w:val="nil"/>
                <w:right w:space="0" w:sz="0" w:val="nil"/>
                <w:between w:space="0" w:sz="0" w:val="nil"/>
              </w:pBdr>
              <w:spacing w:line="230" w:lineRule="auto"/>
              <w:ind w:left="714" w:right="54" w:hanging="624"/>
              <w:rPr>
                <w:color w:val="000000"/>
                <w:sz w:val="16"/>
                <w:szCs w:val="16"/>
              </w:rPr>
            </w:pPr>
            <w:r w:rsidDel="00000000" w:rsidR="00000000" w:rsidRPr="00000000">
              <w:rPr>
                <w:color w:val="000000"/>
                <w:sz w:val="16"/>
                <w:szCs w:val="16"/>
                <w:rtl w:val="0"/>
              </w:rPr>
              <w:t xml:space="preserve">MARGIE ZAMBRANO</w:t>
            </w:r>
          </w:p>
          <w:p w:rsidR="00000000" w:rsidDel="00000000" w:rsidP="00000000" w:rsidRDefault="00000000" w:rsidRPr="00000000" w14:paraId="0000005B">
            <w:pPr>
              <w:widowControl w:val="0"/>
              <w:pBdr>
                <w:top w:space="0" w:sz="0" w:val="nil"/>
                <w:left w:space="0" w:sz="0" w:val="nil"/>
                <w:bottom w:space="0" w:sz="0" w:val="nil"/>
                <w:right w:space="0" w:sz="0" w:val="nil"/>
                <w:between w:space="0" w:sz="0" w:val="nil"/>
              </w:pBdr>
              <w:spacing w:line="230" w:lineRule="auto"/>
              <w:ind w:right="54"/>
              <w:rPr>
                <w:color w:val="000000"/>
                <w:sz w:val="16"/>
                <w:szCs w:val="16"/>
              </w:rPr>
            </w:pPr>
            <w:r w:rsidDel="00000000" w:rsidR="00000000" w:rsidRPr="00000000">
              <w:rPr>
                <w:rtl w:val="0"/>
              </w:rPr>
            </w:r>
          </w:p>
          <w:p w:rsidR="00000000" w:rsidDel="00000000" w:rsidP="00000000" w:rsidRDefault="00000000" w:rsidRPr="00000000" w14:paraId="0000005C">
            <w:pPr>
              <w:widowControl w:val="0"/>
              <w:spacing w:line="230" w:lineRule="auto"/>
              <w:ind w:left="82" w:right="54" w:firstLine="8.000000000000007"/>
              <w:jc w:val="both"/>
              <w:rPr>
                <w:rFonts w:ascii="Arial" w:cs="Arial" w:eastAsia="Arial" w:hAnsi="Arial"/>
                <w:i w:val="1"/>
                <w:iCs w:val="1"/>
                <w:sz w:val="22"/>
                <w:szCs w:val="22"/>
              </w:rPr>
            </w:pPr>
            <w:r w:rsidDel="00000000" w:rsidR="00000000" w:rsidRPr="00000000">
              <w:rPr>
                <w:rFonts w:ascii="Arial" w:cs="Arial" w:eastAsia="Arial" w:hAnsi="Arial"/>
                <w:b w:val="1"/>
                <w:bCs w:val="1"/>
                <w:i w:val="1"/>
                <w:iCs w:val="1"/>
                <w:sz w:val="22"/>
                <w:szCs w:val="22"/>
                <w:rtl w:val="0"/>
              </w:rPr>
              <w:t xml:space="preserve">1.6</w:t>
            </w:r>
            <w:r w:rsidDel="00000000" w:rsidR="00000000" w:rsidRPr="00000000">
              <w:rPr>
                <w:rFonts w:ascii="Arial" w:cs="Arial" w:eastAsia="Arial" w:hAnsi="Arial"/>
                <w:i w:val="1"/>
                <w:iCs w:val="1"/>
                <w:sz w:val="22"/>
                <w:szCs w:val="22"/>
                <w:rtl w:val="0"/>
              </w:rPr>
              <w:t xml:space="preserve"> El 21 de mayo de 2026 se llevó a cabo un acompañamiento técnico integral a los emprendedores del café “San nicolas”. Durante esta jornada, se brindó asesoría en el marco de la ruta de emprendimiento, enfocada en el fortalecimiento de conocimientos sobre costos gastos y presupuesto dirigida a los siguientes emprendedores:</w:t>
            </w:r>
          </w:p>
          <w:p w:rsidR="00000000" w:rsidDel="00000000" w:rsidP="00000000" w:rsidRDefault="00000000" w:rsidRPr="00000000" w14:paraId="0000005D">
            <w:pPr>
              <w:widowControl w:val="0"/>
              <w:spacing w:line="230" w:lineRule="auto"/>
              <w:ind w:left="82" w:right="54" w:firstLine="8.000000000000007"/>
              <w:jc w:val="both"/>
              <w:rPr>
                <w:sz w:val="16"/>
                <w:szCs w:val="16"/>
              </w:rPr>
            </w:pPr>
            <w:r w:rsidDel="00000000" w:rsidR="00000000" w:rsidRPr="00000000">
              <w:rPr>
                <w:rtl w:val="0"/>
              </w:rPr>
            </w:r>
          </w:p>
          <w:p w:rsidR="00000000" w:rsidDel="00000000" w:rsidP="00000000" w:rsidRDefault="00000000" w:rsidRPr="00000000" w14:paraId="0000005E">
            <w:pPr>
              <w:widowControl w:val="0"/>
              <w:numPr>
                <w:ilvl w:val="0"/>
                <w:numId w:val="2"/>
              </w:numPr>
              <w:pBdr>
                <w:top w:space="0" w:sz="0" w:val="nil"/>
                <w:left w:space="0" w:sz="0" w:val="nil"/>
                <w:bottom w:space="0" w:sz="0" w:val="nil"/>
                <w:right w:space="0" w:sz="0" w:val="nil"/>
                <w:between w:space="0" w:sz="0" w:val="nil"/>
              </w:pBdr>
              <w:spacing w:line="230" w:lineRule="auto"/>
              <w:ind w:left="714" w:right="54" w:hanging="624"/>
              <w:rPr>
                <w:color w:val="000000"/>
                <w:sz w:val="16"/>
                <w:szCs w:val="16"/>
              </w:rPr>
            </w:pPr>
            <w:r w:rsidDel="00000000" w:rsidR="00000000" w:rsidRPr="00000000">
              <w:rPr>
                <w:color w:val="000000"/>
                <w:sz w:val="16"/>
                <w:szCs w:val="16"/>
                <w:rtl w:val="0"/>
              </w:rPr>
              <w:t xml:space="preserve">YOLANDA ISABEL REYES</w:t>
            </w:r>
          </w:p>
          <w:p w:rsidR="00000000" w:rsidDel="00000000" w:rsidP="00000000" w:rsidRDefault="00000000" w:rsidRPr="00000000" w14:paraId="0000005F">
            <w:pPr>
              <w:widowControl w:val="0"/>
              <w:numPr>
                <w:ilvl w:val="0"/>
                <w:numId w:val="2"/>
              </w:numPr>
              <w:pBdr>
                <w:top w:space="0" w:sz="0" w:val="nil"/>
                <w:left w:space="0" w:sz="0" w:val="nil"/>
                <w:bottom w:space="0" w:sz="0" w:val="nil"/>
                <w:right w:space="0" w:sz="0" w:val="nil"/>
                <w:between w:space="0" w:sz="0" w:val="nil"/>
              </w:pBdr>
              <w:spacing w:line="230" w:lineRule="auto"/>
              <w:ind w:left="714" w:right="54" w:hanging="624"/>
              <w:rPr>
                <w:color w:val="000000"/>
                <w:sz w:val="16"/>
                <w:szCs w:val="16"/>
              </w:rPr>
            </w:pPr>
            <w:r w:rsidDel="00000000" w:rsidR="00000000" w:rsidRPr="00000000">
              <w:rPr>
                <w:color w:val="000000"/>
                <w:sz w:val="16"/>
                <w:szCs w:val="16"/>
                <w:rtl w:val="0"/>
              </w:rPr>
              <w:t xml:space="preserve">MARTHA PATRICIA RODRIGUEZ</w:t>
            </w:r>
          </w:p>
          <w:p w:rsidR="00000000" w:rsidDel="00000000" w:rsidP="00000000" w:rsidRDefault="00000000" w:rsidRPr="00000000" w14:paraId="00000060">
            <w:pPr>
              <w:widowControl w:val="0"/>
              <w:numPr>
                <w:ilvl w:val="0"/>
                <w:numId w:val="2"/>
              </w:numPr>
              <w:pBdr>
                <w:top w:space="0" w:sz="0" w:val="nil"/>
                <w:left w:space="0" w:sz="0" w:val="nil"/>
                <w:bottom w:space="0" w:sz="0" w:val="nil"/>
                <w:right w:space="0" w:sz="0" w:val="nil"/>
                <w:between w:space="0" w:sz="0" w:val="nil"/>
              </w:pBdr>
              <w:spacing w:line="230" w:lineRule="auto"/>
              <w:ind w:left="714" w:right="54" w:hanging="624"/>
              <w:rPr>
                <w:color w:val="000000"/>
                <w:sz w:val="16"/>
                <w:szCs w:val="16"/>
              </w:rPr>
            </w:pPr>
            <w:r w:rsidDel="00000000" w:rsidR="00000000" w:rsidRPr="00000000">
              <w:rPr>
                <w:color w:val="000000"/>
                <w:sz w:val="16"/>
                <w:szCs w:val="16"/>
                <w:rtl w:val="0"/>
              </w:rPr>
              <w:t xml:space="preserve">ALEIDA CASTAÑO SALAZAR</w:t>
            </w:r>
          </w:p>
          <w:p w:rsidR="00000000" w:rsidDel="00000000" w:rsidP="00000000" w:rsidRDefault="00000000" w:rsidRPr="00000000" w14:paraId="00000061">
            <w:pPr>
              <w:widowControl w:val="0"/>
              <w:pBdr>
                <w:top w:space="0" w:sz="0" w:val="nil"/>
                <w:left w:space="0" w:sz="0" w:val="nil"/>
                <w:bottom w:space="0" w:sz="0" w:val="nil"/>
                <w:right w:space="0" w:sz="0" w:val="nil"/>
                <w:between w:space="0" w:sz="0" w:val="nil"/>
              </w:pBdr>
              <w:spacing w:line="230" w:lineRule="auto"/>
              <w:ind w:left="714" w:right="54" w:firstLine="0"/>
              <w:rPr>
                <w:color w:val="000000"/>
                <w:sz w:val="16"/>
                <w:szCs w:val="16"/>
              </w:rPr>
            </w:pPr>
            <w:r w:rsidDel="00000000" w:rsidR="00000000" w:rsidRPr="00000000">
              <w:rPr>
                <w:rtl w:val="0"/>
              </w:rPr>
            </w:r>
          </w:p>
          <w:p w:rsidR="00000000" w:rsidDel="00000000" w:rsidP="00000000" w:rsidRDefault="00000000" w:rsidRPr="00000000" w14:paraId="00000062">
            <w:pPr>
              <w:widowControl w:val="0"/>
              <w:pBdr>
                <w:top w:space="0" w:sz="0" w:val="nil"/>
                <w:left w:space="0" w:sz="0" w:val="nil"/>
                <w:bottom w:space="0" w:sz="0" w:val="nil"/>
                <w:right w:space="0" w:sz="0" w:val="nil"/>
                <w:between w:space="0" w:sz="0" w:val="nil"/>
              </w:pBdr>
              <w:spacing w:line="230" w:lineRule="auto"/>
              <w:ind w:right="54"/>
              <w:rPr>
                <w:color w:val="000000"/>
                <w:sz w:val="16"/>
                <w:szCs w:val="16"/>
              </w:rPr>
            </w:pPr>
            <w:r w:rsidDel="00000000" w:rsidR="00000000" w:rsidRPr="00000000">
              <w:rPr>
                <w:rtl w:val="0"/>
              </w:rPr>
            </w:r>
          </w:p>
          <w:p w:rsidR="00000000" w:rsidDel="00000000" w:rsidP="00000000" w:rsidRDefault="00000000" w:rsidRPr="00000000" w14:paraId="00000063">
            <w:pPr>
              <w:widowControl w:val="0"/>
              <w:pBdr>
                <w:top w:space="0" w:sz="0" w:val="nil"/>
                <w:left w:space="0" w:sz="0" w:val="nil"/>
                <w:bottom w:space="0" w:sz="0" w:val="nil"/>
                <w:right w:space="0" w:sz="0" w:val="nil"/>
                <w:between w:space="0" w:sz="0" w:val="nil"/>
              </w:pBdr>
              <w:spacing w:line="230" w:lineRule="auto"/>
              <w:ind w:left="714" w:right="54" w:firstLine="0"/>
              <w:rPr>
                <w:color w:val="000000"/>
                <w:sz w:val="16"/>
                <w:szCs w:val="16"/>
              </w:rPr>
            </w:pPr>
            <w:r w:rsidDel="00000000" w:rsidR="00000000" w:rsidRPr="00000000">
              <w:rPr>
                <w:rtl w:val="0"/>
              </w:rPr>
            </w:r>
          </w:p>
          <w:p w:rsidR="00000000" w:rsidDel="00000000" w:rsidP="00000000" w:rsidRDefault="00000000" w:rsidRPr="00000000" w14:paraId="00000064">
            <w:pPr>
              <w:widowControl w:val="0"/>
              <w:pBdr>
                <w:top w:space="0" w:sz="0" w:val="nil"/>
                <w:left w:space="0" w:sz="0" w:val="nil"/>
                <w:bottom w:space="0" w:sz="0" w:val="nil"/>
                <w:right w:space="0" w:sz="0" w:val="nil"/>
                <w:between w:space="0" w:sz="0" w:val="nil"/>
              </w:pBdr>
              <w:spacing w:line="230" w:lineRule="auto"/>
              <w:ind w:left="714" w:right="54" w:firstLine="0"/>
              <w:rPr>
                <w:color w:val="000000"/>
                <w:sz w:val="16"/>
                <w:szCs w:val="16"/>
              </w:rPr>
            </w:pPr>
            <w:r w:rsidDel="00000000" w:rsidR="00000000" w:rsidRPr="00000000">
              <w:rPr>
                <w:rtl w:val="0"/>
              </w:rPr>
            </w:r>
          </w:p>
        </w:tc>
        <w:tc>
          <w:tcPr/>
          <w:p w:rsidR="00000000" w:rsidDel="00000000" w:rsidP="00000000" w:rsidRDefault="00000000" w:rsidRPr="00000000" w14:paraId="00000066">
            <w:pPr>
              <w:rPr>
                <w:rFonts w:ascii="Arial" w:cs="Arial" w:eastAsia="Arial" w:hAnsi="Arial"/>
                <w:b w:val="1"/>
                <w:bCs w:val="1"/>
                <w:i w:val="1"/>
                <w:iCs w:val="1"/>
                <w:sz w:val="22"/>
                <w:szCs w:val="22"/>
              </w:rPr>
            </w:pPr>
            <w:r w:rsidDel="00000000" w:rsidR="00000000" w:rsidRPr="00000000">
              <w:rPr>
                <w:rtl w:val="0"/>
              </w:rPr>
            </w:r>
          </w:p>
          <w:p w:rsidR="00000000" w:rsidDel="00000000" w:rsidP="00000000" w:rsidRDefault="00000000" w:rsidRPr="00000000" w14:paraId="00000067">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68">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69">
            <w:pPr>
              <w:jc w:val="both"/>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1.1.1 Informe de acompañamiento técnico fortalecimientos febrero</w:t>
            </w:r>
          </w:p>
          <w:p w:rsidR="00000000" w:rsidDel="00000000" w:rsidP="00000000" w:rsidRDefault="00000000" w:rsidRPr="00000000" w14:paraId="0000006A">
            <w:pPr>
              <w:jc w:val="both"/>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6B">
            <w:pPr>
              <w:jc w:val="both"/>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6C">
            <w:pPr>
              <w:jc w:val="both"/>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6D">
            <w:pPr>
              <w:jc w:val="both"/>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6E">
            <w:pPr>
              <w:jc w:val="both"/>
              <w:rPr>
                <w:rFonts w:ascii="Arial" w:cs="Arial" w:eastAsia="Arial" w:hAnsi="Arial"/>
                <w:i w:val="1"/>
                <w:iCs w:val="1"/>
                <w:sz w:val="22"/>
                <w:szCs w:val="22"/>
              </w:rPr>
            </w:pPr>
            <w:hyperlink r:id="rId7">
              <w:r w:rsidDel="00000000" w:rsidR="00000000" w:rsidRPr="00000000">
                <w:rPr>
                  <w:rFonts w:ascii="Arial" w:cs="Arial" w:eastAsia="Arial" w:hAnsi="Arial"/>
                  <w:i w:val="1"/>
                  <w:iCs w:val="1"/>
                  <w:color w:val="1155cc"/>
                  <w:sz w:val="22"/>
                  <w:szCs w:val="22"/>
                  <w:u w:val="single"/>
                  <w:rtl w:val="0"/>
                </w:rPr>
                <w:t xml:space="preserve">https://drive.google.com/drive/u/0/folders/1h7-rLBl35ergnKm_Mnzd73RCbwHYt9pd</w:t>
              </w:r>
            </w:hyperlink>
            <w:r w:rsidDel="00000000" w:rsidR="00000000" w:rsidRPr="00000000">
              <w:rPr>
                <w:rFonts w:ascii="Arial" w:cs="Arial" w:eastAsia="Arial" w:hAnsi="Arial"/>
                <w:i w:val="1"/>
                <w:iCs w:val="1"/>
                <w:sz w:val="22"/>
                <w:szCs w:val="22"/>
                <w:rtl w:val="0"/>
              </w:rPr>
              <w:t xml:space="preserve"> </w:t>
            </w:r>
            <w:r w:rsidDel="00000000" w:rsidR="00000000" w:rsidRPr="00000000">
              <w:rPr>
                <w:rtl w:val="0"/>
              </w:rPr>
            </w:r>
          </w:p>
        </w:tc>
        <w:tc>
          <w:tcPr>
            <w:gridSpan w:val="2"/>
          </w:tcPr>
          <w:p w:rsidR="00000000" w:rsidDel="00000000" w:rsidP="00000000" w:rsidRDefault="00000000" w:rsidRPr="00000000" w14:paraId="0000006F">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70">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71">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72">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73">
            <w:pPr>
              <w:jc w:val="both"/>
              <w:rPr>
                <w:rFonts w:ascii="Arial" w:cs="Arial" w:eastAsia="Arial" w:hAnsi="Arial"/>
                <w:i w:val="1"/>
                <w:iCs w:val="1"/>
              </w:rPr>
            </w:pPr>
            <w:r w:rsidDel="00000000" w:rsidR="00000000" w:rsidRPr="00000000">
              <w:rPr>
                <w:rtl w:val="0"/>
              </w:rPr>
            </w:r>
          </w:p>
        </w:tc>
      </w:tr>
      <w:tr>
        <w:trPr>
          <w:cantSplit w:val="0"/>
          <w:trHeight w:val="855" w:hRule="atLeast"/>
          <w:tblHeader w:val="0"/>
        </w:trPr>
        <w:tc>
          <w:tcPr/>
          <w:p w:rsidR="00000000" w:rsidDel="00000000" w:rsidP="00000000" w:rsidRDefault="00000000" w:rsidRPr="00000000" w14:paraId="00000075">
            <w:pPr>
              <w:rPr>
                <w:rFonts w:ascii="Arial" w:cs="Arial" w:eastAsia="Arial" w:hAnsi="Arial"/>
                <w:i w:val="1"/>
                <w:iCs w:val="1"/>
              </w:rPr>
            </w:pPr>
            <w:r w:rsidDel="00000000" w:rsidR="00000000" w:rsidRPr="00000000">
              <w:rPr>
                <w:rFonts w:ascii="Arial" w:cs="Arial" w:eastAsia="Arial" w:hAnsi="Arial"/>
                <w:i w:val="1"/>
                <w:iCs w:val="1"/>
                <w:rtl w:val="0"/>
              </w:rPr>
              <w:t xml:space="preserve">2. Diseñar e implementar en articulación con el equipo de banca, una estrategia de orientación a empresarios y emprendedores con relación a oportunidades y beneficios identificados en el sistema financiero en aspectos como tasas, plazos, requisitos de acceso, entre otros.</w:t>
            </w:r>
          </w:p>
        </w:tc>
        <w:tc>
          <w:tcPr>
            <w:gridSpan w:val="2"/>
          </w:tcPr>
          <w:p w:rsidR="00000000" w:rsidDel="00000000" w:rsidP="00000000" w:rsidRDefault="00000000" w:rsidRPr="00000000" w14:paraId="00000076">
            <w:pPr>
              <w:pBdr>
                <w:top w:space="0" w:sz="0" w:val="nil"/>
                <w:left w:space="0" w:sz="0" w:val="nil"/>
                <w:bottom w:space="0" w:sz="0" w:val="nil"/>
                <w:right w:space="0" w:sz="0" w:val="nil"/>
                <w:between w:space="0" w:sz="0" w:val="nil"/>
              </w:pBdr>
              <w:jc w:val="both"/>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77">
            <w:pPr>
              <w:jc w:val="both"/>
              <w:rPr>
                <w:rFonts w:ascii="Arial" w:cs="Arial" w:eastAsia="Arial" w:hAnsi="Arial"/>
                <w:i w:val="1"/>
                <w:iCs w:val="1"/>
                <w:sz w:val="22"/>
                <w:szCs w:val="22"/>
              </w:rPr>
            </w:pPr>
            <w:r w:rsidDel="00000000" w:rsidR="00000000" w:rsidRPr="00000000">
              <w:rPr>
                <w:rFonts w:ascii="Arial" w:cs="Arial" w:eastAsia="Arial" w:hAnsi="Arial"/>
                <w:b w:val="1"/>
                <w:bCs w:val="1"/>
                <w:i w:val="1"/>
                <w:iCs w:val="1"/>
                <w:sz w:val="22"/>
                <w:szCs w:val="22"/>
                <w:rtl w:val="0"/>
              </w:rPr>
              <w:t xml:space="preserve">2.1</w:t>
            </w:r>
            <w:r w:rsidDel="00000000" w:rsidR="00000000" w:rsidRPr="00000000">
              <w:rPr>
                <w:rFonts w:ascii="Arial" w:cs="Arial" w:eastAsia="Arial" w:hAnsi="Arial"/>
                <w:i w:val="1"/>
                <w:iCs w:val="1"/>
                <w:sz w:val="22"/>
                <w:szCs w:val="22"/>
                <w:rtl w:val="0"/>
              </w:rPr>
              <w:t xml:space="preserve"> Los días 7 y 14 de mayo, se visitó a los comerciantes del barrio Corales y se ingresaron sus datos al sistema. Encontré que el panorama de los negocios quedó dividido en cuatro grupos: once registros nuevos que se hicieron con éxito, cuatro locales que ya estaban activos en el sistema, cuatro que quedaron pendientes porque no tenían autorización para darme la información y tres que desafortunadamente ya cerraron por motivos económicos.</w:t>
            </w:r>
          </w:p>
          <w:p w:rsidR="00000000" w:rsidDel="00000000" w:rsidP="00000000" w:rsidRDefault="00000000" w:rsidRPr="00000000" w14:paraId="00000078">
            <w:pPr>
              <w:jc w:val="both"/>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79">
            <w:pPr>
              <w:jc w:val="both"/>
              <w:rPr>
                <w:rFonts w:ascii="Arial" w:cs="Arial" w:eastAsia="Arial" w:hAnsi="Arial"/>
                <w:i w:val="1"/>
                <w:iCs w:val="1"/>
                <w:sz w:val="22"/>
                <w:szCs w:val="22"/>
              </w:rPr>
            </w:pPr>
            <w:r w:rsidDel="00000000" w:rsidR="00000000" w:rsidRPr="00000000">
              <w:rPr>
                <w:rFonts w:ascii="Arial" w:cs="Arial" w:eastAsia="Arial" w:hAnsi="Arial"/>
                <w:b w:val="1"/>
                <w:bCs w:val="1"/>
                <w:i w:val="1"/>
                <w:iCs w:val="1"/>
                <w:sz w:val="22"/>
                <w:szCs w:val="22"/>
                <w:rtl w:val="0"/>
              </w:rPr>
              <w:t xml:space="preserve">2.2</w:t>
            </w:r>
            <w:r w:rsidDel="00000000" w:rsidR="00000000" w:rsidRPr="00000000">
              <w:rPr>
                <w:rtl w:val="0"/>
              </w:rPr>
              <w:t xml:space="preserve"> </w:t>
            </w:r>
            <w:r w:rsidDel="00000000" w:rsidR="00000000" w:rsidRPr="00000000">
              <w:rPr>
                <w:rFonts w:ascii="Arial" w:cs="Arial" w:eastAsia="Arial" w:hAnsi="Arial"/>
                <w:i w:val="1"/>
                <w:iCs w:val="1"/>
                <w:sz w:val="22"/>
                <w:szCs w:val="22"/>
                <w:rtl w:val="0"/>
              </w:rPr>
              <w:t xml:space="preserve">El 7 de mayo, se realizó visita al corregimiento de Arabia para presentar el programa "Banca para Todos". En esta charla, se le presento a la comunidad consejos sencillos para manejar bien su plata, controlar los gastos y aprender a ahorrar en el día a día. También les explicamos cómo usar el banco de forma responsable y, junto con el Banco Agrario que nos acompañó, les contamos sobre el convenio actual y el próximo lanzamiento de Capital Semilla para ayudarles a organizar y mejorar sus recursos.</w:t>
            </w:r>
          </w:p>
          <w:p w:rsidR="00000000" w:rsidDel="00000000" w:rsidP="00000000" w:rsidRDefault="00000000" w:rsidRPr="00000000" w14:paraId="0000007A">
            <w:pPr>
              <w:jc w:val="both"/>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7B">
            <w:pPr>
              <w:jc w:val="both"/>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7C">
            <w:pPr>
              <w:jc w:val="both"/>
              <w:rPr>
                <w:rFonts w:ascii="Arial" w:cs="Arial" w:eastAsia="Arial" w:hAnsi="Arial"/>
                <w:i w:val="1"/>
                <w:iCs w:val="1"/>
                <w:sz w:val="22"/>
                <w:szCs w:val="22"/>
              </w:rPr>
            </w:pPr>
            <w:r w:rsidDel="00000000" w:rsidR="00000000" w:rsidRPr="00000000">
              <w:rPr>
                <w:rFonts w:ascii="Arial" w:cs="Arial" w:eastAsia="Arial" w:hAnsi="Arial"/>
                <w:b w:val="1"/>
                <w:bCs w:val="1"/>
                <w:i w:val="1"/>
                <w:iCs w:val="1"/>
                <w:sz w:val="22"/>
                <w:szCs w:val="22"/>
                <w:rtl w:val="0"/>
              </w:rPr>
              <w:t xml:space="preserve">2.3</w:t>
            </w:r>
            <w:r w:rsidDel="00000000" w:rsidR="00000000" w:rsidRPr="00000000">
              <w:rPr>
                <w:rFonts w:ascii="Arial" w:cs="Arial" w:eastAsia="Arial" w:hAnsi="Arial"/>
                <w:i w:val="1"/>
                <w:iCs w:val="1"/>
                <w:sz w:val="22"/>
                <w:szCs w:val="22"/>
                <w:rtl w:val="0"/>
              </w:rPr>
              <w:t xml:space="preserve"> El pasado 7 de mayo, estuve en las instalaciones de la Universidad Tecnológica de Pereira (UTP) liderando una jornada informativa dirigida a empresarios y emprendedores. El propósito de este encuentro fue explicar las pautas generales del programa "Banca al Barrio" y dar a conocer las ventajas del convenio que tenemos con el Banco Agrario. Durante la actividad, nos enfocamos en orientar a los asistentes sobre las oportunidades del sistema financiero, resolviendo dudas clave sobre las tasas de interés, los plazos de los créditos y los requisitos necesarios para poder acceder a estos beneficios.</w:t>
            </w:r>
          </w:p>
          <w:p w:rsidR="00000000" w:rsidDel="00000000" w:rsidP="00000000" w:rsidRDefault="00000000" w:rsidRPr="00000000" w14:paraId="0000007D">
            <w:pPr>
              <w:jc w:val="both"/>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7E">
            <w:pPr>
              <w:jc w:val="both"/>
              <w:rPr>
                <w:rFonts w:ascii="Arial" w:cs="Arial" w:eastAsia="Arial" w:hAnsi="Arial"/>
                <w:i w:val="1"/>
                <w:iCs w:val="1"/>
                <w:sz w:val="22"/>
                <w:szCs w:val="22"/>
              </w:rPr>
            </w:pPr>
            <w:r w:rsidDel="00000000" w:rsidR="00000000" w:rsidRPr="00000000">
              <w:rPr>
                <w:rFonts w:ascii="Arial" w:cs="Arial" w:eastAsia="Arial" w:hAnsi="Arial"/>
                <w:b w:val="1"/>
                <w:bCs w:val="1"/>
                <w:i w:val="1"/>
                <w:iCs w:val="1"/>
                <w:sz w:val="22"/>
                <w:szCs w:val="22"/>
                <w:rtl w:val="0"/>
              </w:rPr>
              <w:t xml:space="preserve">2.4</w:t>
            </w:r>
            <w:r w:rsidDel="00000000" w:rsidR="00000000" w:rsidRPr="00000000">
              <w:rPr>
                <w:rFonts w:ascii="Arial" w:cs="Arial" w:eastAsia="Arial" w:hAnsi="Arial"/>
                <w:i w:val="1"/>
                <w:iCs w:val="1"/>
                <w:sz w:val="22"/>
                <w:szCs w:val="22"/>
                <w:rtl w:val="0"/>
              </w:rPr>
              <w:t xml:space="preserve"> 13 de mayo, realicé un recorrido de acompañamiento y visita a las diferentes unidades productivas y emprendimientos ubicados en el Parque Industrial. Esta actividad se llevó a cabo en coordinación con el Banco Agrario y tuvo como propósito principal descentralizar la oferta de la Secretaría de Desarrollo Económico y Competitividad. Durante las visitas, nos enfocamos en asesorar directamente a los comerciantes en sus propios negocios, dándoles a conocer las ventajas y los beneficios económicos que ofrece nuestro convenio financiero conjunto.</w:t>
            </w:r>
          </w:p>
        </w:tc>
        <w:tc>
          <w:tcPr/>
          <w:p w:rsidR="00000000" w:rsidDel="00000000" w:rsidP="00000000" w:rsidRDefault="00000000" w:rsidRPr="00000000" w14:paraId="00000080">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81">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82">
            <w:pPr>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2.1.1 Informe ejecutivo caracterización </w:t>
            </w:r>
          </w:p>
          <w:p w:rsidR="00000000" w:rsidDel="00000000" w:rsidP="00000000" w:rsidRDefault="00000000" w:rsidRPr="00000000" w14:paraId="00000083">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84">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85">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86">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87">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88">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89">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8A">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8B">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8C">
            <w:pPr>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2.2.1 Informe ejecutivo visita </w:t>
            </w:r>
          </w:p>
          <w:p w:rsidR="00000000" w:rsidDel="00000000" w:rsidP="00000000" w:rsidRDefault="00000000" w:rsidRPr="00000000" w14:paraId="0000008D">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8E">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8F">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90">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91">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92">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93">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94">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95">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96">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97">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98">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99">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9A">
            <w:pPr>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2.3.1 Registro fotográfico </w:t>
            </w:r>
          </w:p>
          <w:p w:rsidR="00000000" w:rsidDel="00000000" w:rsidP="00000000" w:rsidRDefault="00000000" w:rsidRPr="00000000" w14:paraId="0000009B">
            <w:pPr>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 </w:t>
            </w:r>
          </w:p>
          <w:p w:rsidR="00000000" w:rsidDel="00000000" w:rsidP="00000000" w:rsidRDefault="00000000" w:rsidRPr="00000000" w14:paraId="0000009C">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9D">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9E">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9F">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A0">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A1">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A2">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A3">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A4">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A5">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A6">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A7">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A8">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A9">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AA">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AB">
            <w:pPr>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2.4.1 Registro fotográfico</w:t>
            </w:r>
          </w:p>
          <w:p w:rsidR="00000000" w:rsidDel="00000000" w:rsidP="00000000" w:rsidRDefault="00000000" w:rsidRPr="00000000" w14:paraId="000000AC">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AD">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AE">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AF">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B0">
            <w:pPr>
              <w:rPr>
                <w:rFonts w:ascii="Arial" w:cs="Arial" w:eastAsia="Arial" w:hAnsi="Arial"/>
                <w:i w:val="1"/>
                <w:iCs w:val="1"/>
                <w:sz w:val="22"/>
                <w:szCs w:val="22"/>
              </w:rPr>
            </w:pPr>
            <w:hyperlink r:id="rId8">
              <w:r w:rsidDel="00000000" w:rsidR="00000000" w:rsidRPr="00000000">
                <w:rPr>
                  <w:rFonts w:ascii="Arial" w:cs="Arial" w:eastAsia="Arial" w:hAnsi="Arial"/>
                  <w:i w:val="1"/>
                  <w:iCs w:val="1"/>
                  <w:color w:val="1155cc"/>
                  <w:sz w:val="22"/>
                  <w:szCs w:val="22"/>
                  <w:u w:val="single"/>
                  <w:rtl w:val="0"/>
                </w:rPr>
                <w:t xml:space="preserve">https://drive.google.com/drive/u/0/folders/1oP464UkfksS2I5ZhMcWpeFiF95liZyHz</w:t>
              </w:r>
            </w:hyperlink>
            <w:r w:rsidDel="00000000" w:rsidR="00000000" w:rsidRPr="00000000">
              <w:rPr>
                <w:rFonts w:ascii="Arial" w:cs="Arial" w:eastAsia="Arial" w:hAnsi="Arial"/>
                <w:i w:val="1"/>
                <w:iCs w:val="1"/>
                <w:sz w:val="22"/>
                <w:szCs w:val="22"/>
                <w:rtl w:val="0"/>
              </w:rPr>
              <w:t xml:space="preserve"> </w:t>
            </w:r>
          </w:p>
          <w:p w:rsidR="00000000" w:rsidDel="00000000" w:rsidP="00000000" w:rsidRDefault="00000000" w:rsidRPr="00000000" w14:paraId="000000B1">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B2">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B3">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B4">
            <w:pPr>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w:t>
            </w:r>
          </w:p>
        </w:tc>
        <w:tc>
          <w:tcPr>
            <w:gridSpan w:val="2"/>
          </w:tcPr>
          <w:p w:rsidR="00000000" w:rsidDel="00000000" w:rsidP="00000000" w:rsidRDefault="00000000" w:rsidRPr="00000000" w14:paraId="000000B5">
            <w:pPr>
              <w:rPr>
                <w:rFonts w:ascii="Arial" w:cs="Arial" w:eastAsia="Arial" w:hAnsi="Arial"/>
                <w:i w:val="1"/>
                <w:iCs w:val="1"/>
              </w:rPr>
            </w:pPr>
            <w:r w:rsidDel="00000000" w:rsidR="00000000" w:rsidRPr="00000000">
              <w:rPr>
                <w:rtl w:val="0"/>
              </w:rPr>
            </w:r>
          </w:p>
        </w:tc>
      </w:tr>
      <w:tr>
        <w:trPr>
          <w:cantSplit w:val="0"/>
          <w:trHeight w:val="570" w:hRule="atLeast"/>
          <w:tblHeader w:val="0"/>
        </w:trPr>
        <w:tc>
          <w:tcPr/>
          <w:p w:rsidR="00000000" w:rsidDel="00000000" w:rsidP="00000000" w:rsidRDefault="00000000" w:rsidRPr="00000000" w14:paraId="000000B7">
            <w:pPr>
              <w:numPr>
                <w:ilvl w:val="0"/>
                <w:numId w:val="1"/>
              </w:numPr>
              <w:pBdr>
                <w:top w:color="000000" w:space="0" w:sz="0" w:val="none"/>
                <w:left w:color="000000" w:space="0" w:sz="0" w:val="none"/>
                <w:bottom w:color="000000" w:space="0" w:sz="0" w:val="none"/>
                <w:right w:color="000000" w:space="0" w:sz="0" w:val="none"/>
                <w:between w:color="000000" w:space="0" w:sz="0" w:val="none"/>
              </w:pBdr>
              <w:ind w:left="34" w:hanging="142"/>
              <w:rPr>
                <w:rFonts w:ascii="Arial" w:cs="Arial" w:eastAsia="Arial" w:hAnsi="Arial"/>
                <w:i w:val="1"/>
                <w:iCs w:val="1"/>
                <w:color w:val="000000"/>
              </w:rPr>
            </w:pPr>
            <w:r w:rsidDel="00000000" w:rsidR="00000000" w:rsidRPr="00000000">
              <w:rPr>
                <w:rFonts w:ascii="Arial" w:cs="Arial" w:eastAsia="Arial" w:hAnsi="Arial"/>
                <w:i w:val="1"/>
                <w:iCs w:val="1"/>
                <w:color w:val="000000"/>
                <w:sz w:val="22"/>
                <w:szCs w:val="22"/>
                <w:rtl w:val="0"/>
              </w:rPr>
              <w:t xml:space="preserve">Implementar un programa de capacitaciones financieras, realizando al menos cuatro (4) sesiones mensuales sobre herramientas financieras, gestión de recursos y cultura de bancarización, con el fin de fortalecer las capacidades financieras de los emprendedores y empresarios incluyendo los programas de CAFES y Hecho en Pereira</w:t>
            </w:r>
            <w:r w:rsidDel="00000000" w:rsidR="00000000" w:rsidRPr="00000000">
              <w:rPr>
                <w:rtl w:val="0"/>
              </w:rPr>
            </w:r>
          </w:p>
        </w:tc>
        <w:tc>
          <w:tcPr>
            <w:gridSpan w:val="2"/>
          </w:tcPr>
          <w:p w:rsidR="00000000" w:rsidDel="00000000" w:rsidP="00000000" w:rsidRDefault="00000000" w:rsidRPr="00000000" w14:paraId="000000B8">
            <w:pPr>
              <w:widowControl w:val="0"/>
              <w:spacing w:line="230" w:lineRule="auto"/>
              <w:ind w:left="82" w:right="54" w:firstLine="8.000000000000007"/>
              <w:jc w:val="both"/>
              <w:rPr>
                <w:rFonts w:ascii="Arial" w:cs="Arial" w:eastAsia="Arial" w:hAnsi="Arial"/>
                <w:i w:val="1"/>
                <w:iCs w:val="1"/>
                <w:sz w:val="22"/>
                <w:szCs w:val="22"/>
              </w:rPr>
            </w:pPr>
            <w:r w:rsidDel="00000000" w:rsidR="00000000" w:rsidRPr="00000000">
              <w:rPr>
                <w:rFonts w:ascii="Arial" w:cs="Arial" w:eastAsia="Arial" w:hAnsi="Arial"/>
                <w:b w:val="1"/>
                <w:bCs w:val="1"/>
                <w:i w:val="1"/>
                <w:iCs w:val="1"/>
                <w:sz w:val="22"/>
                <w:szCs w:val="22"/>
                <w:rtl w:val="0"/>
              </w:rPr>
              <w:t xml:space="preserve">3.1</w:t>
            </w:r>
            <w:r w:rsidDel="00000000" w:rsidR="00000000" w:rsidRPr="00000000">
              <w:rPr>
                <w:rFonts w:ascii="Arial" w:cs="Arial" w:eastAsia="Arial" w:hAnsi="Arial"/>
                <w:i w:val="1"/>
                <w:iCs w:val="1"/>
                <w:sz w:val="22"/>
                <w:szCs w:val="22"/>
                <w:rtl w:val="0"/>
              </w:rPr>
              <w:t xml:space="preserve"> El 7, 25, 26 de mayo de 2026 se llevó a cabo un acompañamiento técnico integral a los emprendedores del café “Ormaza” Durante esta jornada, se brindó asesoría en el marco de la ruta de emprendimiento, enfocada en el fortalecimiento de conocimientos sobre Bancarización dirigida a los siguientes emprendedores:</w:t>
            </w:r>
          </w:p>
          <w:p w:rsidR="00000000" w:rsidDel="00000000" w:rsidP="00000000" w:rsidRDefault="00000000" w:rsidRPr="00000000" w14:paraId="000000B9">
            <w:pPr>
              <w:widowControl w:val="0"/>
              <w:spacing w:line="230" w:lineRule="auto"/>
              <w:ind w:left="82" w:right="54" w:firstLine="8.000000000000007"/>
              <w:jc w:val="both"/>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BA">
            <w:pPr>
              <w:widowControl w:val="0"/>
              <w:numPr>
                <w:ilvl w:val="0"/>
                <w:numId w:val="2"/>
              </w:numPr>
              <w:pBdr>
                <w:top w:space="0" w:sz="0" w:val="nil"/>
                <w:left w:space="0" w:sz="0" w:val="nil"/>
                <w:bottom w:space="0" w:sz="0" w:val="nil"/>
                <w:right w:space="0" w:sz="0" w:val="nil"/>
                <w:between w:space="0" w:sz="0" w:val="nil"/>
              </w:pBdr>
              <w:spacing w:line="230" w:lineRule="auto"/>
              <w:ind w:left="714" w:right="54" w:hanging="624"/>
              <w:rPr>
                <w:sz w:val="16"/>
                <w:szCs w:val="16"/>
              </w:rPr>
            </w:pPr>
            <w:r w:rsidDel="00000000" w:rsidR="00000000" w:rsidRPr="00000000">
              <w:rPr>
                <w:sz w:val="16"/>
                <w:szCs w:val="16"/>
                <w:rtl w:val="0"/>
              </w:rPr>
              <w:t xml:space="preserve">FERNANDO LOPEZ</w:t>
            </w:r>
          </w:p>
          <w:p w:rsidR="00000000" w:rsidDel="00000000" w:rsidP="00000000" w:rsidRDefault="00000000" w:rsidRPr="00000000" w14:paraId="000000BB">
            <w:pPr>
              <w:widowControl w:val="0"/>
              <w:numPr>
                <w:ilvl w:val="0"/>
                <w:numId w:val="2"/>
              </w:numPr>
              <w:pBdr>
                <w:top w:space="0" w:sz="0" w:val="nil"/>
                <w:left w:space="0" w:sz="0" w:val="nil"/>
                <w:bottom w:space="0" w:sz="0" w:val="nil"/>
                <w:right w:space="0" w:sz="0" w:val="nil"/>
                <w:between w:space="0" w:sz="0" w:val="nil"/>
              </w:pBdr>
              <w:spacing w:line="230" w:lineRule="auto"/>
              <w:ind w:left="714" w:right="54" w:hanging="624"/>
              <w:rPr>
                <w:sz w:val="16"/>
                <w:szCs w:val="16"/>
              </w:rPr>
            </w:pPr>
            <w:r w:rsidDel="00000000" w:rsidR="00000000" w:rsidRPr="00000000">
              <w:rPr>
                <w:sz w:val="16"/>
                <w:szCs w:val="16"/>
                <w:rtl w:val="0"/>
              </w:rPr>
              <w:t xml:space="preserve">ELIAS DE JESUS GIRALDO</w:t>
            </w:r>
          </w:p>
          <w:p w:rsidR="00000000" w:rsidDel="00000000" w:rsidP="00000000" w:rsidRDefault="00000000" w:rsidRPr="00000000" w14:paraId="000000BC">
            <w:pPr>
              <w:widowControl w:val="0"/>
              <w:numPr>
                <w:ilvl w:val="0"/>
                <w:numId w:val="2"/>
              </w:numPr>
              <w:pBdr>
                <w:top w:space="0" w:sz="0" w:val="nil"/>
                <w:left w:space="0" w:sz="0" w:val="nil"/>
                <w:bottom w:space="0" w:sz="0" w:val="nil"/>
                <w:right w:space="0" w:sz="0" w:val="nil"/>
                <w:between w:space="0" w:sz="0" w:val="nil"/>
              </w:pBdr>
              <w:spacing w:line="230" w:lineRule="auto"/>
              <w:ind w:left="714" w:right="54" w:hanging="624"/>
              <w:rPr>
                <w:sz w:val="16"/>
                <w:szCs w:val="16"/>
              </w:rPr>
            </w:pPr>
            <w:r w:rsidDel="00000000" w:rsidR="00000000" w:rsidRPr="00000000">
              <w:rPr>
                <w:sz w:val="16"/>
                <w:szCs w:val="16"/>
                <w:rtl w:val="0"/>
              </w:rPr>
              <w:t xml:space="preserve">PAOLA MARCELA ACOSTA</w:t>
            </w:r>
          </w:p>
          <w:p w:rsidR="00000000" w:rsidDel="00000000" w:rsidP="00000000" w:rsidRDefault="00000000" w:rsidRPr="00000000" w14:paraId="000000BD">
            <w:pPr>
              <w:widowControl w:val="0"/>
              <w:numPr>
                <w:ilvl w:val="0"/>
                <w:numId w:val="2"/>
              </w:numPr>
              <w:pBdr>
                <w:top w:space="0" w:sz="0" w:val="nil"/>
                <w:left w:space="0" w:sz="0" w:val="nil"/>
                <w:bottom w:space="0" w:sz="0" w:val="nil"/>
                <w:right w:space="0" w:sz="0" w:val="nil"/>
                <w:between w:space="0" w:sz="0" w:val="nil"/>
              </w:pBdr>
              <w:spacing w:line="230" w:lineRule="auto"/>
              <w:ind w:left="714" w:right="54" w:hanging="624"/>
              <w:rPr>
                <w:sz w:val="16"/>
                <w:szCs w:val="16"/>
              </w:rPr>
            </w:pPr>
            <w:r w:rsidDel="00000000" w:rsidR="00000000" w:rsidRPr="00000000">
              <w:rPr>
                <w:sz w:val="16"/>
                <w:szCs w:val="16"/>
                <w:rtl w:val="0"/>
              </w:rPr>
              <w:t xml:space="preserve">BEATRIL ELENA LOPEZ</w:t>
            </w:r>
          </w:p>
          <w:p w:rsidR="00000000" w:rsidDel="00000000" w:rsidP="00000000" w:rsidRDefault="00000000" w:rsidRPr="00000000" w14:paraId="000000BE">
            <w:pPr>
              <w:widowControl w:val="0"/>
              <w:pBdr>
                <w:top w:space="0" w:sz="0" w:val="nil"/>
                <w:left w:space="0" w:sz="0" w:val="nil"/>
                <w:bottom w:space="0" w:sz="0" w:val="nil"/>
                <w:right w:space="0" w:sz="0" w:val="nil"/>
                <w:between w:space="0" w:sz="0" w:val="nil"/>
              </w:pBdr>
              <w:spacing w:line="230" w:lineRule="auto"/>
              <w:ind w:left="90" w:right="54" w:firstLine="0"/>
              <w:rPr>
                <w:sz w:val="16"/>
                <w:szCs w:val="16"/>
              </w:rPr>
            </w:pPr>
            <w:r w:rsidDel="00000000" w:rsidR="00000000" w:rsidRPr="00000000">
              <w:rPr>
                <w:rtl w:val="0"/>
              </w:rPr>
            </w:r>
          </w:p>
        </w:tc>
        <w:tc>
          <w:tcPr/>
          <w:p w:rsidR="00000000" w:rsidDel="00000000" w:rsidP="00000000" w:rsidRDefault="00000000" w:rsidRPr="00000000" w14:paraId="000000C0">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C1">
            <w:pPr>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3.1.1 Acompañamiento técnico asesoría en bancarización</w:t>
            </w:r>
          </w:p>
          <w:p w:rsidR="00000000" w:rsidDel="00000000" w:rsidP="00000000" w:rsidRDefault="00000000" w:rsidRPr="00000000" w14:paraId="000000C2">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C3">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C4">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C5">
            <w:pPr>
              <w:rPr>
                <w:rFonts w:ascii="Arial" w:cs="Arial" w:eastAsia="Arial" w:hAnsi="Arial"/>
                <w:i w:val="1"/>
                <w:iCs w:val="1"/>
                <w:sz w:val="22"/>
                <w:szCs w:val="22"/>
              </w:rPr>
            </w:pPr>
            <w:hyperlink r:id="rId9">
              <w:r w:rsidDel="00000000" w:rsidR="00000000" w:rsidRPr="00000000">
                <w:rPr>
                  <w:rFonts w:ascii="Arial" w:cs="Arial" w:eastAsia="Arial" w:hAnsi="Arial"/>
                  <w:i w:val="1"/>
                  <w:iCs w:val="1"/>
                  <w:color w:val="1155cc"/>
                  <w:sz w:val="22"/>
                  <w:szCs w:val="22"/>
                  <w:u w:val="single"/>
                  <w:rtl w:val="0"/>
                </w:rPr>
                <w:t xml:space="preserve">https://drive.google.com/drive/u/0/folders/1EQbt6p1-KoMx40nOBSiE_UB_VJLS62ai</w:t>
              </w:r>
            </w:hyperlink>
            <w:r w:rsidDel="00000000" w:rsidR="00000000" w:rsidRPr="00000000">
              <w:rPr>
                <w:rFonts w:ascii="Arial" w:cs="Arial" w:eastAsia="Arial" w:hAnsi="Arial"/>
                <w:i w:val="1"/>
                <w:iCs w:val="1"/>
                <w:sz w:val="22"/>
                <w:szCs w:val="22"/>
                <w:rtl w:val="0"/>
              </w:rPr>
              <w:t xml:space="preserve"> </w:t>
            </w:r>
            <w:r w:rsidDel="00000000" w:rsidR="00000000" w:rsidRPr="00000000">
              <w:rPr>
                <w:rtl w:val="0"/>
              </w:rPr>
            </w:r>
          </w:p>
        </w:tc>
        <w:tc>
          <w:tcPr>
            <w:gridSpan w:val="2"/>
          </w:tcPr>
          <w:p w:rsidR="00000000" w:rsidDel="00000000" w:rsidP="00000000" w:rsidRDefault="00000000" w:rsidRPr="00000000" w14:paraId="000000C6">
            <w:pPr>
              <w:rPr>
                <w:rFonts w:ascii="Arial" w:cs="Arial" w:eastAsia="Arial" w:hAnsi="Arial"/>
                <w:i w:val="1"/>
                <w:iCs w:val="1"/>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0C8">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i w:val="1"/>
                <w:iCs w:val="1"/>
                <w:color w:val="000000"/>
              </w:rPr>
            </w:pPr>
            <w:r w:rsidDel="00000000" w:rsidR="00000000" w:rsidRPr="00000000">
              <w:rPr>
                <w:rFonts w:ascii="Arial" w:cs="Arial" w:eastAsia="Arial" w:hAnsi="Arial"/>
                <w:i w:val="1"/>
                <w:iCs w:val="1"/>
                <w:color w:val="000000"/>
                <w:rtl w:val="0"/>
              </w:rPr>
              <w:t xml:space="preserve">4. Acompañar y Apadrinar a 15 emprendedores para que reciban un acompañamiento integral y articulado con la ruta de emprendimiento de los </w:t>
            </w:r>
            <w:r w:rsidDel="00000000" w:rsidR="00000000" w:rsidRPr="00000000">
              <w:rPr>
                <w:rFonts w:ascii="Arial" w:cs="Arial" w:eastAsia="Arial" w:hAnsi="Arial"/>
                <w:i w:val="1"/>
                <w:iCs w:val="1"/>
                <w:rtl w:val="0"/>
              </w:rPr>
              <w:t xml:space="preserve">CAFÉs</w:t>
            </w:r>
            <w:r w:rsidDel="00000000" w:rsidR="00000000" w:rsidRPr="00000000">
              <w:rPr>
                <w:rFonts w:ascii="Arial" w:cs="Arial" w:eastAsia="Arial" w:hAnsi="Arial"/>
                <w:i w:val="1"/>
                <w:iCs w:val="1"/>
                <w:color w:val="000000"/>
                <w:rtl w:val="0"/>
              </w:rPr>
              <w:t xml:space="preserve">, conectándolos con otros</w:t>
            </w:r>
          </w:p>
          <w:p w:rsidR="00000000" w:rsidDel="00000000" w:rsidP="00000000" w:rsidRDefault="00000000" w:rsidRPr="00000000" w14:paraId="000000C9">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i w:val="1"/>
                <w:iCs w:val="1"/>
                <w:color w:val="000000"/>
              </w:rPr>
            </w:pPr>
            <w:r w:rsidDel="00000000" w:rsidR="00000000" w:rsidRPr="00000000">
              <w:rPr>
                <w:rFonts w:ascii="Arial" w:cs="Arial" w:eastAsia="Arial" w:hAnsi="Arial"/>
                <w:i w:val="1"/>
                <w:iCs w:val="1"/>
                <w:color w:val="000000"/>
                <w:rtl w:val="0"/>
              </w:rPr>
              <w:t xml:space="preserve">servicios, programas y aliados estratégicos que potencien su avance, realizando un informe mensual con las respectivas evidencias de su avance y remitirlo a la persona encargada para la respectiva consolidación</w:t>
            </w:r>
          </w:p>
        </w:tc>
        <w:tc>
          <w:tcPr/>
          <w:p w:rsidR="00000000" w:rsidDel="00000000" w:rsidP="00000000" w:rsidRDefault="00000000" w:rsidRPr="00000000" w14:paraId="000000CB">
            <w:pPr>
              <w:pBdr>
                <w:top w:color="000000" w:space="0" w:sz="0" w:val="none"/>
                <w:left w:color="000000" w:space="0" w:sz="0" w:val="none"/>
                <w:bottom w:color="000000" w:space="0" w:sz="0" w:val="none"/>
                <w:right w:color="000000" w:space="0" w:sz="0" w:val="none"/>
                <w:between w:color="000000" w:space="0" w:sz="0" w:val="none"/>
              </w:pBdr>
              <w:jc w:val="both"/>
              <w:rPr>
                <w:rFonts w:ascii="Arial" w:cs="Arial" w:eastAsia="Arial" w:hAnsi="Arial"/>
                <w:i w:val="1"/>
                <w:iCs w:val="1"/>
                <w:sz w:val="22"/>
                <w:szCs w:val="22"/>
              </w:rPr>
            </w:pPr>
            <w:r w:rsidDel="00000000" w:rsidR="00000000" w:rsidRPr="00000000">
              <w:rPr>
                <w:rFonts w:ascii="Arial" w:cs="Arial" w:eastAsia="Arial" w:hAnsi="Arial"/>
                <w:b w:val="1"/>
                <w:bCs w:val="1"/>
                <w:i w:val="1"/>
                <w:iCs w:val="1"/>
                <w:sz w:val="22"/>
                <w:szCs w:val="22"/>
                <w:rtl w:val="0"/>
              </w:rPr>
              <w:t xml:space="preserve">4.1</w:t>
            </w:r>
            <w:r w:rsidDel="00000000" w:rsidR="00000000" w:rsidRPr="00000000">
              <w:rPr>
                <w:rFonts w:ascii="Arial" w:cs="Arial" w:eastAsia="Arial" w:hAnsi="Arial"/>
                <w:i w:val="1"/>
                <w:iCs w:val="1"/>
                <w:sz w:val="22"/>
                <w:szCs w:val="22"/>
                <w:rtl w:val="0"/>
              </w:rPr>
              <w:t xml:space="preserve"> Durante el periodo del 2 de abril al 1 de mayo de 2026, ejecuté el alcance contractual de acompañamiento y apadrinamiento para un grupo de 15 emprendedores. Realicé un seguimiento individualizado de sus rutas de fortalecimiento, identificando estados de avance en áreas como mercadeo, ventas y servicio al cliente. Este proceso permitió detectar casos que requieren re-contacto para asegurar su participación en talleres críticos como Vitrinismo y Pitch, garantizando así la trazabilidad de los beneficios institucionales</w:t>
            </w:r>
          </w:p>
          <w:p w:rsidR="00000000" w:rsidDel="00000000" w:rsidP="00000000" w:rsidRDefault="00000000" w:rsidRPr="00000000" w14:paraId="000000CC">
            <w:pPr>
              <w:pBdr>
                <w:top w:color="000000" w:space="0" w:sz="0" w:val="none"/>
                <w:left w:color="000000" w:space="0" w:sz="0" w:val="none"/>
                <w:bottom w:color="000000" w:space="0" w:sz="0" w:val="none"/>
                <w:right w:color="000000" w:space="0" w:sz="0" w:val="none"/>
                <w:between w:color="000000" w:space="0" w:sz="0" w:val="none"/>
              </w:pBdr>
              <w:jc w:val="both"/>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CD">
            <w:pPr>
              <w:pBdr>
                <w:top w:color="000000" w:space="0" w:sz="0" w:val="none"/>
                <w:left w:color="000000" w:space="0" w:sz="0" w:val="none"/>
                <w:bottom w:color="000000" w:space="0" w:sz="0" w:val="none"/>
                <w:right w:color="000000" w:space="0" w:sz="0" w:val="none"/>
                <w:between w:color="000000" w:space="0" w:sz="0" w:val="none"/>
              </w:pBdr>
              <w:jc w:val="both"/>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Emprendedores:</w:t>
            </w:r>
          </w:p>
          <w:p w:rsidR="00000000" w:rsidDel="00000000" w:rsidP="00000000" w:rsidRDefault="00000000" w:rsidRPr="00000000" w14:paraId="000000CE">
            <w:pPr>
              <w:widowControl w:val="0"/>
              <w:pBdr>
                <w:top w:space="0" w:sz="0" w:val="nil"/>
                <w:left w:space="0" w:sz="0" w:val="nil"/>
                <w:bottom w:space="0" w:sz="0" w:val="nil"/>
                <w:right w:space="0" w:sz="0" w:val="nil"/>
                <w:between w:space="0" w:sz="0" w:val="nil"/>
              </w:pBdr>
              <w:spacing w:before="1" w:line="229" w:lineRule="auto"/>
              <w:ind w:left="85" w:right="131" w:firstLine="0"/>
              <w:rPr>
                <w:sz w:val="16"/>
                <w:szCs w:val="16"/>
              </w:rPr>
            </w:pPr>
            <w:r w:rsidDel="00000000" w:rsidR="00000000" w:rsidRPr="00000000">
              <w:rPr>
                <w:b w:val="1"/>
                <w:bCs w:val="1"/>
                <w:i w:val="1"/>
                <w:iCs w:val="1"/>
                <w:sz w:val="16"/>
                <w:szCs w:val="16"/>
                <w:rtl w:val="0"/>
              </w:rPr>
              <w:t xml:space="preserve">•</w:t>
              <w:tab/>
            </w:r>
            <w:r w:rsidDel="00000000" w:rsidR="00000000" w:rsidRPr="00000000">
              <w:rPr>
                <w:sz w:val="16"/>
                <w:szCs w:val="16"/>
                <w:rtl w:val="0"/>
              </w:rPr>
              <w:t xml:space="preserve">MARI LUZ GALLEGO BEDOYA</w:t>
            </w:r>
          </w:p>
          <w:p w:rsidR="00000000" w:rsidDel="00000000" w:rsidP="00000000" w:rsidRDefault="00000000" w:rsidRPr="00000000" w14:paraId="000000CF">
            <w:pPr>
              <w:widowControl w:val="0"/>
              <w:numPr>
                <w:ilvl w:val="0"/>
                <w:numId w:val="2"/>
              </w:numPr>
              <w:pBdr>
                <w:top w:space="0" w:sz="0" w:val="nil"/>
                <w:left w:space="0" w:sz="0" w:val="nil"/>
                <w:bottom w:space="0" w:sz="0" w:val="nil"/>
                <w:right w:space="0" w:sz="0" w:val="nil"/>
                <w:between w:space="0" w:sz="0" w:val="nil"/>
              </w:pBdr>
              <w:spacing w:line="230" w:lineRule="auto"/>
              <w:ind w:left="714" w:right="54" w:hanging="624"/>
              <w:rPr>
                <w:sz w:val="16"/>
                <w:szCs w:val="16"/>
              </w:rPr>
            </w:pPr>
            <w:r w:rsidDel="00000000" w:rsidR="00000000" w:rsidRPr="00000000">
              <w:rPr>
                <w:sz w:val="16"/>
                <w:szCs w:val="16"/>
                <w:rtl w:val="0"/>
              </w:rPr>
              <w:t xml:space="preserve">CARVAJAL VALDERRAMA YAZMIN ANDREA</w:t>
            </w:r>
          </w:p>
          <w:p w:rsidR="00000000" w:rsidDel="00000000" w:rsidP="00000000" w:rsidRDefault="00000000" w:rsidRPr="00000000" w14:paraId="000000D0">
            <w:pPr>
              <w:widowControl w:val="0"/>
              <w:numPr>
                <w:ilvl w:val="0"/>
                <w:numId w:val="2"/>
              </w:numPr>
              <w:pBdr>
                <w:top w:space="0" w:sz="0" w:val="nil"/>
                <w:left w:space="0" w:sz="0" w:val="nil"/>
                <w:bottom w:space="0" w:sz="0" w:val="nil"/>
                <w:right w:space="0" w:sz="0" w:val="nil"/>
                <w:between w:space="0" w:sz="0" w:val="nil"/>
              </w:pBdr>
              <w:spacing w:line="230" w:lineRule="auto"/>
              <w:ind w:left="714" w:right="54" w:hanging="624"/>
              <w:rPr>
                <w:sz w:val="16"/>
                <w:szCs w:val="16"/>
              </w:rPr>
            </w:pPr>
            <w:r w:rsidDel="00000000" w:rsidR="00000000" w:rsidRPr="00000000">
              <w:rPr>
                <w:sz w:val="16"/>
                <w:szCs w:val="16"/>
                <w:rtl w:val="0"/>
              </w:rPr>
              <w:t xml:space="preserve">CARLOS QUINTERO VALENCIA</w:t>
            </w:r>
          </w:p>
          <w:p w:rsidR="00000000" w:rsidDel="00000000" w:rsidP="00000000" w:rsidRDefault="00000000" w:rsidRPr="00000000" w14:paraId="000000D1">
            <w:pPr>
              <w:widowControl w:val="0"/>
              <w:numPr>
                <w:ilvl w:val="0"/>
                <w:numId w:val="2"/>
              </w:numPr>
              <w:pBdr>
                <w:top w:space="0" w:sz="0" w:val="nil"/>
                <w:left w:space="0" w:sz="0" w:val="nil"/>
                <w:bottom w:space="0" w:sz="0" w:val="nil"/>
                <w:right w:space="0" w:sz="0" w:val="nil"/>
                <w:between w:space="0" w:sz="0" w:val="nil"/>
              </w:pBdr>
              <w:spacing w:line="230" w:lineRule="auto"/>
              <w:ind w:left="714" w:right="54" w:hanging="624"/>
              <w:rPr>
                <w:sz w:val="16"/>
                <w:szCs w:val="16"/>
              </w:rPr>
            </w:pPr>
            <w:r w:rsidDel="00000000" w:rsidR="00000000" w:rsidRPr="00000000">
              <w:rPr>
                <w:sz w:val="16"/>
                <w:szCs w:val="16"/>
                <w:rtl w:val="0"/>
              </w:rPr>
              <w:t xml:space="preserve">ROSA LORENA FORERO GUTIERREZ</w:t>
            </w:r>
          </w:p>
          <w:p w:rsidR="00000000" w:rsidDel="00000000" w:rsidP="00000000" w:rsidRDefault="00000000" w:rsidRPr="00000000" w14:paraId="000000D2">
            <w:pPr>
              <w:widowControl w:val="0"/>
              <w:numPr>
                <w:ilvl w:val="0"/>
                <w:numId w:val="2"/>
              </w:numPr>
              <w:pBdr>
                <w:top w:space="0" w:sz="0" w:val="nil"/>
                <w:left w:space="0" w:sz="0" w:val="nil"/>
                <w:bottom w:space="0" w:sz="0" w:val="nil"/>
                <w:right w:space="0" w:sz="0" w:val="nil"/>
                <w:between w:space="0" w:sz="0" w:val="nil"/>
              </w:pBdr>
              <w:spacing w:line="230" w:lineRule="auto"/>
              <w:ind w:left="714" w:right="54" w:hanging="624"/>
              <w:rPr>
                <w:sz w:val="16"/>
                <w:szCs w:val="16"/>
              </w:rPr>
            </w:pPr>
            <w:r w:rsidDel="00000000" w:rsidR="00000000" w:rsidRPr="00000000">
              <w:rPr>
                <w:sz w:val="16"/>
                <w:szCs w:val="16"/>
                <w:rtl w:val="0"/>
              </w:rPr>
              <w:t xml:space="preserve">QUINTERO HERRERA ROSA KATHERINE</w:t>
            </w:r>
          </w:p>
          <w:p w:rsidR="00000000" w:rsidDel="00000000" w:rsidP="00000000" w:rsidRDefault="00000000" w:rsidRPr="00000000" w14:paraId="000000D3">
            <w:pPr>
              <w:widowControl w:val="0"/>
              <w:numPr>
                <w:ilvl w:val="0"/>
                <w:numId w:val="2"/>
              </w:numPr>
              <w:pBdr>
                <w:top w:space="0" w:sz="0" w:val="nil"/>
                <w:left w:space="0" w:sz="0" w:val="nil"/>
                <w:bottom w:space="0" w:sz="0" w:val="nil"/>
                <w:right w:space="0" w:sz="0" w:val="nil"/>
                <w:between w:space="0" w:sz="0" w:val="nil"/>
              </w:pBdr>
              <w:spacing w:line="230" w:lineRule="auto"/>
              <w:ind w:left="714" w:right="54" w:hanging="624"/>
              <w:rPr>
                <w:sz w:val="16"/>
                <w:szCs w:val="16"/>
              </w:rPr>
            </w:pPr>
            <w:r w:rsidDel="00000000" w:rsidR="00000000" w:rsidRPr="00000000">
              <w:rPr>
                <w:sz w:val="16"/>
                <w:szCs w:val="16"/>
                <w:rtl w:val="0"/>
              </w:rPr>
              <w:t xml:space="preserve">ZULETA GARCIA HECTOR FABIO</w:t>
            </w:r>
          </w:p>
          <w:p w:rsidR="00000000" w:rsidDel="00000000" w:rsidP="00000000" w:rsidRDefault="00000000" w:rsidRPr="00000000" w14:paraId="000000D4">
            <w:pPr>
              <w:widowControl w:val="0"/>
              <w:numPr>
                <w:ilvl w:val="0"/>
                <w:numId w:val="2"/>
              </w:numPr>
              <w:pBdr>
                <w:top w:space="0" w:sz="0" w:val="nil"/>
                <w:left w:space="0" w:sz="0" w:val="nil"/>
                <w:bottom w:space="0" w:sz="0" w:val="nil"/>
                <w:right w:space="0" w:sz="0" w:val="nil"/>
                <w:between w:space="0" w:sz="0" w:val="nil"/>
              </w:pBdr>
              <w:spacing w:line="230" w:lineRule="auto"/>
              <w:ind w:left="714" w:right="54" w:hanging="624"/>
              <w:rPr>
                <w:sz w:val="16"/>
                <w:szCs w:val="16"/>
              </w:rPr>
            </w:pPr>
            <w:r w:rsidDel="00000000" w:rsidR="00000000" w:rsidRPr="00000000">
              <w:rPr>
                <w:sz w:val="16"/>
                <w:szCs w:val="16"/>
                <w:rtl w:val="0"/>
              </w:rPr>
              <w:t xml:space="preserve">ESCOBAR GUAPACHA EDUARD</w:t>
            </w:r>
          </w:p>
          <w:p w:rsidR="00000000" w:rsidDel="00000000" w:rsidP="00000000" w:rsidRDefault="00000000" w:rsidRPr="00000000" w14:paraId="000000D5">
            <w:pPr>
              <w:widowControl w:val="0"/>
              <w:numPr>
                <w:ilvl w:val="0"/>
                <w:numId w:val="2"/>
              </w:numPr>
              <w:pBdr>
                <w:top w:space="0" w:sz="0" w:val="nil"/>
                <w:left w:space="0" w:sz="0" w:val="nil"/>
                <w:bottom w:space="0" w:sz="0" w:val="nil"/>
                <w:right w:space="0" w:sz="0" w:val="nil"/>
                <w:between w:space="0" w:sz="0" w:val="nil"/>
              </w:pBdr>
              <w:spacing w:line="230" w:lineRule="auto"/>
              <w:ind w:left="714" w:right="54" w:hanging="624"/>
              <w:rPr>
                <w:sz w:val="16"/>
                <w:szCs w:val="16"/>
              </w:rPr>
            </w:pPr>
            <w:r w:rsidDel="00000000" w:rsidR="00000000" w:rsidRPr="00000000">
              <w:rPr>
                <w:sz w:val="16"/>
                <w:szCs w:val="16"/>
                <w:rtl w:val="0"/>
              </w:rPr>
              <w:t xml:space="preserve">SOPHIA MUÑOZ FERNANDEZ</w:t>
            </w:r>
          </w:p>
          <w:p w:rsidR="00000000" w:rsidDel="00000000" w:rsidP="00000000" w:rsidRDefault="00000000" w:rsidRPr="00000000" w14:paraId="000000D6">
            <w:pPr>
              <w:widowControl w:val="0"/>
              <w:numPr>
                <w:ilvl w:val="0"/>
                <w:numId w:val="2"/>
              </w:numPr>
              <w:pBdr>
                <w:top w:space="0" w:sz="0" w:val="nil"/>
                <w:left w:space="0" w:sz="0" w:val="nil"/>
                <w:bottom w:space="0" w:sz="0" w:val="nil"/>
                <w:right w:space="0" w:sz="0" w:val="nil"/>
                <w:between w:space="0" w:sz="0" w:val="nil"/>
              </w:pBdr>
              <w:spacing w:line="230" w:lineRule="auto"/>
              <w:ind w:left="714" w:right="54" w:hanging="624"/>
              <w:rPr>
                <w:sz w:val="16"/>
                <w:szCs w:val="16"/>
              </w:rPr>
            </w:pPr>
            <w:r w:rsidDel="00000000" w:rsidR="00000000" w:rsidRPr="00000000">
              <w:rPr>
                <w:sz w:val="16"/>
                <w:szCs w:val="16"/>
                <w:rtl w:val="0"/>
              </w:rPr>
              <w:t xml:space="preserve">JERONIMO GARCIA OSORIO</w:t>
            </w:r>
          </w:p>
          <w:p w:rsidR="00000000" w:rsidDel="00000000" w:rsidP="00000000" w:rsidRDefault="00000000" w:rsidRPr="00000000" w14:paraId="000000D7">
            <w:pPr>
              <w:widowControl w:val="0"/>
              <w:numPr>
                <w:ilvl w:val="0"/>
                <w:numId w:val="2"/>
              </w:numPr>
              <w:pBdr>
                <w:top w:space="0" w:sz="0" w:val="nil"/>
                <w:left w:space="0" w:sz="0" w:val="nil"/>
                <w:bottom w:space="0" w:sz="0" w:val="nil"/>
                <w:right w:space="0" w:sz="0" w:val="nil"/>
                <w:between w:space="0" w:sz="0" w:val="nil"/>
              </w:pBdr>
              <w:spacing w:line="230" w:lineRule="auto"/>
              <w:ind w:left="714" w:right="54" w:hanging="624"/>
              <w:rPr>
                <w:sz w:val="16"/>
                <w:szCs w:val="16"/>
              </w:rPr>
            </w:pPr>
            <w:r w:rsidDel="00000000" w:rsidR="00000000" w:rsidRPr="00000000">
              <w:rPr>
                <w:sz w:val="16"/>
                <w:szCs w:val="16"/>
                <w:rtl w:val="0"/>
              </w:rPr>
              <w:t xml:space="preserve">ANDRES FELIPE TREJOS OCAMPO</w:t>
            </w:r>
          </w:p>
          <w:p w:rsidR="00000000" w:rsidDel="00000000" w:rsidP="00000000" w:rsidRDefault="00000000" w:rsidRPr="00000000" w14:paraId="000000D8">
            <w:pPr>
              <w:widowControl w:val="0"/>
              <w:numPr>
                <w:ilvl w:val="0"/>
                <w:numId w:val="2"/>
              </w:numPr>
              <w:pBdr>
                <w:top w:space="0" w:sz="0" w:val="nil"/>
                <w:left w:space="0" w:sz="0" w:val="nil"/>
                <w:bottom w:space="0" w:sz="0" w:val="nil"/>
                <w:right w:space="0" w:sz="0" w:val="nil"/>
                <w:between w:space="0" w:sz="0" w:val="nil"/>
              </w:pBdr>
              <w:spacing w:line="230" w:lineRule="auto"/>
              <w:ind w:left="714" w:right="54" w:hanging="624"/>
              <w:rPr>
                <w:sz w:val="16"/>
                <w:szCs w:val="16"/>
              </w:rPr>
            </w:pPr>
            <w:r w:rsidDel="00000000" w:rsidR="00000000" w:rsidRPr="00000000">
              <w:rPr>
                <w:sz w:val="16"/>
                <w:szCs w:val="16"/>
                <w:rtl w:val="0"/>
              </w:rPr>
              <w:t xml:space="preserve">FRANCO SORENY</w:t>
            </w:r>
          </w:p>
          <w:p w:rsidR="00000000" w:rsidDel="00000000" w:rsidP="00000000" w:rsidRDefault="00000000" w:rsidRPr="00000000" w14:paraId="000000D9">
            <w:pPr>
              <w:widowControl w:val="0"/>
              <w:numPr>
                <w:ilvl w:val="0"/>
                <w:numId w:val="2"/>
              </w:numPr>
              <w:pBdr>
                <w:top w:space="0" w:sz="0" w:val="nil"/>
                <w:left w:space="0" w:sz="0" w:val="nil"/>
                <w:bottom w:space="0" w:sz="0" w:val="nil"/>
                <w:right w:space="0" w:sz="0" w:val="nil"/>
                <w:between w:space="0" w:sz="0" w:val="nil"/>
              </w:pBdr>
              <w:spacing w:line="230" w:lineRule="auto"/>
              <w:ind w:left="714" w:right="54" w:hanging="624"/>
              <w:rPr>
                <w:sz w:val="16"/>
                <w:szCs w:val="16"/>
              </w:rPr>
            </w:pPr>
            <w:r w:rsidDel="00000000" w:rsidR="00000000" w:rsidRPr="00000000">
              <w:rPr>
                <w:sz w:val="16"/>
                <w:szCs w:val="16"/>
                <w:rtl w:val="0"/>
              </w:rPr>
              <w:t xml:space="preserve">OSORIO LONDOÑO VICTOR MANUEL</w:t>
            </w:r>
          </w:p>
          <w:p w:rsidR="00000000" w:rsidDel="00000000" w:rsidP="00000000" w:rsidRDefault="00000000" w:rsidRPr="00000000" w14:paraId="000000DA">
            <w:pPr>
              <w:widowControl w:val="0"/>
              <w:numPr>
                <w:ilvl w:val="0"/>
                <w:numId w:val="2"/>
              </w:numPr>
              <w:pBdr>
                <w:top w:space="0" w:sz="0" w:val="nil"/>
                <w:left w:space="0" w:sz="0" w:val="nil"/>
                <w:bottom w:space="0" w:sz="0" w:val="nil"/>
                <w:right w:space="0" w:sz="0" w:val="nil"/>
                <w:between w:space="0" w:sz="0" w:val="nil"/>
              </w:pBdr>
              <w:spacing w:line="230" w:lineRule="auto"/>
              <w:ind w:left="714" w:right="54" w:hanging="624"/>
              <w:rPr>
                <w:sz w:val="16"/>
                <w:szCs w:val="16"/>
              </w:rPr>
            </w:pPr>
            <w:r w:rsidDel="00000000" w:rsidR="00000000" w:rsidRPr="00000000">
              <w:rPr>
                <w:sz w:val="16"/>
                <w:szCs w:val="16"/>
                <w:rtl w:val="0"/>
              </w:rPr>
              <w:t xml:space="preserve">ORTIZ VILLA LIZ NORAIBA</w:t>
            </w:r>
          </w:p>
          <w:p w:rsidR="00000000" w:rsidDel="00000000" w:rsidP="00000000" w:rsidRDefault="00000000" w:rsidRPr="00000000" w14:paraId="000000DB">
            <w:pPr>
              <w:widowControl w:val="0"/>
              <w:numPr>
                <w:ilvl w:val="0"/>
                <w:numId w:val="2"/>
              </w:numPr>
              <w:pBdr>
                <w:top w:space="0" w:sz="0" w:val="nil"/>
                <w:left w:space="0" w:sz="0" w:val="nil"/>
                <w:bottom w:space="0" w:sz="0" w:val="nil"/>
                <w:right w:space="0" w:sz="0" w:val="nil"/>
                <w:between w:space="0" w:sz="0" w:val="nil"/>
              </w:pBdr>
              <w:spacing w:line="230" w:lineRule="auto"/>
              <w:ind w:left="714" w:right="54" w:hanging="624"/>
              <w:rPr>
                <w:sz w:val="16"/>
                <w:szCs w:val="16"/>
              </w:rPr>
            </w:pPr>
            <w:r w:rsidDel="00000000" w:rsidR="00000000" w:rsidRPr="00000000">
              <w:rPr>
                <w:sz w:val="16"/>
                <w:szCs w:val="16"/>
                <w:rtl w:val="0"/>
              </w:rPr>
              <w:t xml:space="preserve">CARRILLO CALVJO GERARDO</w:t>
            </w:r>
          </w:p>
          <w:p w:rsidR="00000000" w:rsidDel="00000000" w:rsidP="00000000" w:rsidRDefault="00000000" w:rsidRPr="00000000" w14:paraId="000000DC">
            <w:pPr>
              <w:widowControl w:val="0"/>
              <w:numPr>
                <w:ilvl w:val="0"/>
                <w:numId w:val="2"/>
              </w:numPr>
              <w:pBdr>
                <w:top w:space="0" w:sz="0" w:val="nil"/>
                <w:left w:space="0" w:sz="0" w:val="nil"/>
                <w:bottom w:space="0" w:sz="0" w:val="nil"/>
                <w:right w:space="0" w:sz="0" w:val="nil"/>
                <w:between w:space="0" w:sz="0" w:val="nil"/>
              </w:pBdr>
              <w:spacing w:line="230" w:lineRule="auto"/>
              <w:ind w:left="714" w:right="54" w:hanging="624"/>
              <w:rPr>
                <w:sz w:val="16"/>
                <w:szCs w:val="16"/>
              </w:rPr>
            </w:pPr>
            <w:r w:rsidDel="00000000" w:rsidR="00000000" w:rsidRPr="00000000">
              <w:rPr>
                <w:sz w:val="16"/>
                <w:szCs w:val="16"/>
                <w:rtl w:val="0"/>
              </w:rPr>
              <w:t xml:space="preserve">MARTINEZ LOPEZ NADIR DE JESUS</w:t>
            </w:r>
          </w:p>
          <w:p w:rsidR="00000000" w:rsidDel="00000000" w:rsidP="00000000" w:rsidRDefault="00000000" w:rsidRPr="00000000" w14:paraId="000000DD">
            <w:pPr>
              <w:widowControl w:val="0"/>
              <w:pBdr>
                <w:top w:space="0" w:sz="0" w:val="nil"/>
                <w:left w:space="0" w:sz="0" w:val="nil"/>
                <w:bottom w:space="0" w:sz="0" w:val="nil"/>
                <w:right w:space="0" w:sz="0" w:val="nil"/>
                <w:between w:space="0" w:sz="0" w:val="nil"/>
              </w:pBdr>
              <w:spacing w:before="1" w:line="229" w:lineRule="auto"/>
              <w:ind w:left="85" w:right="131" w:firstLine="0"/>
              <w:rPr>
                <w:sz w:val="16"/>
                <w:szCs w:val="16"/>
              </w:rPr>
            </w:pPr>
            <w:r w:rsidDel="00000000" w:rsidR="00000000" w:rsidRPr="00000000">
              <w:rPr>
                <w:rtl w:val="0"/>
              </w:rPr>
            </w:r>
          </w:p>
          <w:p w:rsidR="00000000" w:rsidDel="00000000" w:rsidP="00000000" w:rsidRDefault="00000000" w:rsidRPr="00000000" w14:paraId="000000DE">
            <w:pPr>
              <w:widowControl w:val="0"/>
              <w:pBdr>
                <w:top w:space="0" w:sz="0" w:val="nil"/>
                <w:left w:space="0" w:sz="0" w:val="nil"/>
                <w:bottom w:space="0" w:sz="0" w:val="nil"/>
                <w:right w:space="0" w:sz="0" w:val="nil"/>
                <w:between w:space="0" w:sz="0" w:val="nil"/>
              </w:pBdr>
              <w:spacing w:before="1" w:line="229" w:lineRule="auto"/>
              <w:ind w:left="85" w:right="131" w:firstLine="0"/>
              <w:rPr>
                <w:sz w:val="16"/>
                <w:szCs w:val="16"/>
              </w:rPr>
            </w:pPr>
            <w:r w:rsidDel="00000000" w:rsidR="00000000" w:rsidRPr="00000000">
              <w:rPr>
                <w:rtl w:val="0"/>
              </w:rPr>
            </w:r>
          </w:p>
          <w:p w:rsidR="00000000" w:rsidDel="00000000" w:rsidP="00000000" w:rsidRDefault="00000000" w:rsidRPr="00000000" w14:paraId="000000DF">
            <w:pPr>
              <w:widowControl w:val="0"/>
              <w:pBdr>
                <w:top w:space="0" w:sz="0" w:val="nil"/>
                <w:left w:space="0" w:sz="0" w:val="nil"/>
                <w:bottom w:space="0" w:sz="0" w:val="nil"/>
                <w:right w:space="0" w:sz="0" w:val="nil"/>
                <w:between w:space="0" w:sz="0" w:val="nil"/>
              </w:pBdr>
              <w:spacing w:before="1" w:line="229" w:lineRule="auto"/>
              <w:ind w:left="85" w:right="131" w:firstLine="0"/>
              <w:rPr>
                <w:rFonts w:ascii="Arial" w:cs="Arial" w:eastAsia="Arial" w:hAnsi="Arial"/>
              </w:rPr>
            </w:pPr>
            <w:r w:rsidDel="00000000" w:rsidR="00000000" w:rsidRPr="00000000">
              <w:rPr>
                <w:rtl w:val="0"/>
              </w:rPr>
            </w:r>
          </w:p>
          <w:p w:rsidR="00000000" w:rsidDel="00000000" w:rsidP="00000000" w:rsidRDefault="00000000" w:rsidRPr="00000000" w14:paraId="000000E0">
            <w:pPr>
              <w:widowControl w:val="0"/>
              <w:pBdr>
                <w:top w:space="0" w:sz="0" w:val="nil"/>
                <w:left w:space="0" w:sz="0" w:val="nil"/>
                <w:bottom w:space="0" w:sz="0" w:val="nil"/>
                <w:right w:space="0" w:sz="0" w:val="nil"/>
                <w:between w:space="0" w:sz="0" w:val="nil"/>
              </w:pBdr>
              <w:spacing w:before="1" w:line="229" w:lineRule="auto"/>
              <w:ind w:left="85" w:right="131" w:firstLine="0"/>
              <w:rPr>
                <w:rFonts w:ascii="Arial" w:cs="Arial" w:eastAsia="Arial" w:hAnsi="Arial"/>
              </w:rPr>
            </w:pPr>
            <w:r w:rsidDel="00000000" w:rsidR="00000000" w:rsidRPr="00000000">
              <w:rPr>
                <w:rtl w:val="0"/>
              </w:rPr>
            </w:r>
          </w:p>
        </w:tc>
        <w:tc>
          <w:tcPr/>
          <w:p w:rsidR="00000000" w:rsidDel="00000000" w:rsidP="00000000" w:rsidRDefault="00000000" w:rsidRPr="00000000" w14:paraId="000000E1">
            <w:pPr>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4.1.1 Informe ejecutivo apadrinamientos.</w:t>
            </w:r>
          </w:p>
          <w:p w:rsidR="00000000" w:rsidDel="00000000" w:rsidP="00000000" w:rsidRDefault="00000000" w:rsidRPr="00000000" w14:paraId="000000E2">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E3">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E4">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E5">
            <w:pPr>
              <w:rPr>
                <w:rFonts w:ascii="Arial" w:cs="Arial" w:eastAsia="Arial" w:hAnsi="Arial"/>
                <w:i w:val="1"/>
                <w:iCs w:val="1"/>
                <w:sz w:val="22"/>
                <w:szCs w:val="22"/>
              </w:rPr>
            </w:pPr>
            <w:hyperlink r:id="rId10">
              <w:r w:rsidDel="00000000" w:rsidR="00000000" w:rsidRPr="00000000">
                <w:rPr>
                  <w:rFonts w:ascii="Arial" w:cs="Arial" w:eastAsia="Arial" w:hAnsi="Arial"/>
                  <w:i w:val="1"/>
                  <w:iCs w:val="1"/>
                  <w:color w:val="1155cc"/>
                  <w:sz w:val="22"/>
                  <w:szCs w:val="22"/>
                  <w:u w:val="single"/>
                  <w:rtl w:val="0"/>
                </w:rPr>
                <w:t xml:space="preserve">https://drive.google.com/drive/u/0/folders/1D7WRdIItg2Es2kja5jgoB14nrRybbWGM</w:t>
              </w:r>
            </w:hyperlink>
            <w:r w:rsidDel="00000000" w:rsidR="00000000" w:rsidRPr="00000000">
              <w:rPr>
                <w:rFonts w:ascii="Arial" w:cs="Arial" w:eastAsia="Arial" w:hAnsi="Arial"/>
                <w:i w:val="1"/>
                <w:iCs w:val="1"/>
                <w:sz w:val="22"/>
                <w:szCs w:val="22"/>
                <w:rtl w:val="0"/>
              </w:rPr>
              <w:t xml:space="preserve"> </w:t>
            </w:r>
            <w:r w:rsidDel="00000000" w:rsidR="00000000" w:rsidRPr="00000000">
              <w:rPr>
                <w:rtl w:val="0"/>
              </w:rPr>
            </w:r>
          </w:p>
        </w:tc>
        <w:tc>
          <w:tcPr/>
          <w:p w:rsidR="00000000" w:rsidDel="00000000" w:rsidP="00000000" w:rsidRDefault="00000000" w:rsidRPr="00000000" w14:paraId="000000E6">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0E7">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rPr>
            </w:pPr>
            <w:r w:rsidDel="00000000" w:rsidR="00000000" w:rsidRPr="00000000">
              <w:rPr>
                <w:rFonts w:ascii="Arial" w:cs="Arial" w:eastAsia="Arial" w:hAnsi="Arial"/>
                <w:rtl w:val="0"/>
              </w:rPr>
              <w:t xml:space="preserve">5. Apoyar la logística requerida antes, durante y después del desarrollo de las ferias comerciales, ruedas de negocios y/o eventos que se realicen en la ciudad realizado por la SDEYC, garantizando la adecuada planeación, organización, ejecución y cierre de cada actividad, presentar un informe detallado de cada actividad desarrollada, incluyendo registro fotográfico, relación de participantes, resultados obtenidos y observaciones para el mejoramiento de futuros eventos.</w:t>
            </w:r>
          </w:p>
        </w:tc>
        <w:tc>
          <w:tcPr/>
          <w:p w:rsidR="00000000" w:rsidDel="00000000" w:rsidP="00000000" w:rsidRDefault="00000000" w:rsidRPr="00000000" w14:paraId="000000E9">
            <w:pPr>
              <w:pBdr>
                <w:top w:color="000000" w:space="0" w:sz="0" w:val="none"/>
                <w:left w:color="000000" w:space="0" w:sz="0" w:val="none"/>
                <w:bottom w:color="000000" w:space="0" w:sz="0" w:val="none"/>
                <w:right w:color="000000" w:space="0" w:sz="0" w:val="none"/>
                <w:between w:color="000000" w:space="0" w:sz="0" w:val="none"/>
              </w:pBdr>
              <w:jc w:val="both"/>
              <w:rPr>
                <w:rFonts w:ascii="Arial" w:cs="Arial" w:eastAsia="Arial" w:hAnsi="Arial"/>
              </w:rPr>
            </w:pPr>
            <w:r w:rsidDel="00000000" w:rsidR="00000000" w:rsidRPr="00000000">
              <w:rPr>
                <w:rFonts w:ascii="Arial" w:cs="Arial" w:eastAsia="Arial" w:hAnsi="Arial"/>
                <w:b w:val="1"/>
                <w:bCs w:val="1"/>
                <w:i w:val="1"/>
                <w:iCs w:val="1"/>
                <w:sz w:val="22"/>
                <w:szCs w:val="22"/>
                <w:rtl w:val="0"/>
              </w:rPr>
              <w:t xml:space="preserve">5.1</w:t>
            </w:r>
            <w:r w:rsidDel="00000000" w:rsidR="00000000" w:rsidRPr="00000000">
              <w:rPr>
                <w:rtl w:val="0"/>
              </w:rPr>
              <w:t xml:space="preserve"> </w:t>
            </w:r>
            <w:r w:rsidDel="00000000" w:rsidR="00000000" w:rsidRPr="00000000">
              <w:rPr>
                <w:rFonts w:ascii="Arial" w:cs="Arial" w:eastAsia="Arial" w:hAnsi="Arial"/>
                <w:i w:val="1"/>
                <w:iCs w:val="1"/>
                <w:sz w:val="22"/>
                <w:szCs w:val="22"/>
                <w:rtl w:val="0"/>
              </w:rPr>
              <w:t xml:space="preserve">No realice ningún apoyo durante el periodo. </w:t>
            </w:r>
            <w:r w:rsidDel="00000000" w:rsidR="00000000" w:rsidRPr="00000000">
              <w:rPr>
                <w:rtl w:val="0"/>
              </w:rPr>
            </w:r>
          </w:p>
        </w:tc>
        <w:tc>
          <w:tcPr/>
          <w:p w:rsidR="00000000" w:rsidDel="00000000" w:rsidP="00000000" w:rsidRDefault="00000000" w:rsidRPr="00000000" w14:paraId="000000EA">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rPr>
            </w:pPr>
            <w:r w:rsidDel="00000000" w:rsidR="00000000" w:rsidRPr="00000000">
              <w:rPr>
                <w:rtl w:val="0"/>
              </w:rPr>
            </w:r>
          </w:p>
          <w:p w:rsidR="00000000" w:rsidDel="00000000" w:rsidP="00000000" w:rsidRDefault="00000000" w:rsidRPr="00000000" w14:paraId="000000EB">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rPr>
            </w:pPr>
            <w:r w:rsidDel="00000000" w:rsidR="00000000" w:rsidRPr="00000000">
              <w:rPr>
                <w:rtl w:val="0"/>
              </w:rPr>
            </w:r>
          </w:p>
          <w:p w:rsidR="00000000" w:rsidDel="00000000" w:rsidP="00000000" w:rsidRDefault="00000000" w:rsidRPr="00000000" w14:paraId="000000EC">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rPr>
            </w:pPr>
            <w:r w:rsidDel="00000000" w:rsidR="00000000" w:rsidRPr="00000000">
              <w:rPr>
                <w:rtl w:val="0"/>
              </w:rPr>
            </w:r>
          </w:p>
          <w:p w:rsidR="00000000" w:rsidDel="00000000" w:rsidP="00000000" w:rsidRDefault="00000000" w:rsidRPr="00000000" w14:paraId="000000ED">
            <w:pPr>
              <w:pBdr>
                <w:top w:color="000000" w:space="0" w:sz="0" w:val="none"/>
                <w:left w:color="000000" w:space="0" w:sz="0" w:val="none"/>
                <w:bottom w:color="000000" w:space="0" w:sz="0" w:val="none"/>
                <w:right w:color="000000" w:space="0" w:sz="0" w:val="none"/>
                <w:between w:color="000000" w:space="0" w:sz="0" w:val="none"/>
              </w:pBdr>
              <w:jc w:val="center"/>
              <w:rPr>
                <w:rFonts w:ascii="Arial" w:cs="Arial" w:eastAsia="Arial" w:hAnsi="Arial"/>
              </w:rPr>
            </w:pPr>
            <w:r w:rsidDel="00000000" w:rsidR="00000000" w:rsidRPr="00000000">
              <w:rPr>
                <w:rFonts w:ascii="Arial" w:cs="Arial" w:eastAsia="Arial" w:hAnsi="Arial"/>
                <w:rtl w:val="0"/>
              </w:rPr>
              <w:t xml:space="preserve">N/A</w:t>
            </w:r>
          </w:p>
        </w:tc>
        <w:tc>
          <w:tcPr/>
          <w:p w:rsidR="00000000" w:rsidDel="00000000" w:rsidP="00000000" w:rsidRDefault="00000000" w:rsidRPr="00000000" w14:paraId="000000EE">
            <w:pPr>
              <w:pBdr>
                <w:top w:color="000000" w:space="0" w:sz="0" w:val="none"/>
                <w:left w:color="000000" w:space="0" w:sz="0" w:val="none"/>
                <w:bottom w:color="000000" w:space="0" w:sz="0" w:val="none"/>
                <w:right w:color="000000" w:space="0" w:sz="0" w:val="none"/>
                <w:between w:color="000000" w:space="0" w:sz="0" w:val="none"/>
              </w:pBdr>
              <w:jc w:val="center"/>
              <w:rPr>
                <w:rFonts w:ascii="Arial" w:cs="Arial" w:eastAsia="Arial" w:hAnsi="Arial"/>
              </w:rPr>
            </w:pPr>
            <w:r w:rsidDel="00000000" w:rsidR="00000000" w:rsidRPr="00000000">
              <w:rPr>
                <w:rtl w:val="0"/>
              </w:rPr>
            </w:r>
          </w:p>
          <w:p w:rsidR="00000000" w:rsidDel="00000000" w:rsidP="00000000" w:rsidRDefault="00000000" w:rsidRPr="00000000" w14:paraId="000000EF">
            <w:pPr>
              <w:pBdr>
                <w:top w:color="000000" w:space="0" w:sz="0" w:val="none"/>
                <w:left w:color="000000" w:space="0" w:sz="0" w:val="none"/>
                <w:bottom w:color="000000" w:space="0" w:sz="0" w:val="none"/>
                <w:right w:color="000000" w:space="0" w:sz="0" w:val="none"/>
                <w:between w:color="000000" w:space="0" w:sz="0" w:val="none"/>
              </w:pBdr>
              <w:jc w:val="center"/>
              <w:rPr>
                <w:rFonts w:ascii="Arial" w:cs="Arial" w:eastAsia="Arial" w:hAnsi="Arial"/>
              </w:rPr>
            </w:pPr>
            <w:r w:rsidDel="00000000" w:rsidR="00000000" w:rsidRPr="00000000">
              <w:rPr>
                <w:rtl w:val="0"/>
              </w:rPr>
            </w:r>
          </w:p>
          <w:p w:rsidR="00000000" w:rsidDel="00000000" w:rsidP="00000000" w:rsidRDefault="00000000" w:rsidRPr="00000000" w14:paraId="000000F0">
            <w:pPr>
              <w:pBdr>
                <w:top w:color="000000" w:space="0" w:sz="0" w:val="none"/>
                <w:left w:color="000000" w:space="0" w:sz="0" w:val="none"/>
                <w:bottom w:color="000000" w:space="0" w:sz="0" w:val="none"/>
                <w:right w:color="000000" w:space="0" w:sz="0" w:val="none"/>
                <w:between w:color="000000" w:space="0" w:sz="0" w:val="none"/>
              </w:pBdr>
              <w:jc w:val="center"/>
              <w:rPr>
                <w:rFonts w:ascii="Arial" w:cs="Arial" w:eastAsia="Arial" w:hAnsi="Arial"/>
              </w:rPr>
            </w:pPr>
            <w:r w:rsidDel="00000000" w:rsidR="00000000" w:rsidRPr="00000000">
              <w:rPr>
                <w:rtl w:val="0"/>
              </w:rPr>
            </w:r>
          </w:p>
          <w:p w:rsidR="00000000" w:rsidDel="00000000" w:rsidP="00000000" w:rsidRDefault="00000000" w:rsidRPr="00000000" w14:paraId="000000F1">
            <w:pPr>
              <w:pBdr>
                <w:top w:color="000000" w:space="0" w:sz="0" w:val="none"/>
                <w:left w:color="000000" w:space="0" w:sz="0" w:val="none"/>
                <w:bottom w:color="000000" w:space="0" w:sz="0" w:val="none"/>
                <w:right w:color="000000" w:space="0" w:sz="0" w:val="none"/>
                <w:between w:color="000000" w:space="0" w:sz="0" w:val="none"/>
              </w:pBdr>
              <w:jc w:val="center"/>
              <w:rPr>
                <w:rFonts w:ascii="Arial" w:cs="Arial" w:eastAsia="Arial" w:hAnsi="Arial"/>
              </w:rPr>
            </w:pPr>
            <w:r w:rsidDel="00000000" w:rsidR="00000000" w:rsidRPr="00000000">
              <w:rPr>
                <w:rFonts w:ascii="Arial" w:cs="Arial" w:eastAsia="Arial" w:hAnsi="Arial"/>
                <w:rtl w:val="0"/>
              </w:rPr>
              <w:t xml:space="preserve">N/A</w:t>
            </w:r>
          </w:p>
        </w:tc>
      </w:tr>
      <w:tr>
        <w:trPr>
          <w:cantSplit w:val="0"/>
          <w:tblHeader w:val="0"/>
        </w:trPr>
        <w:tc>
          <w:tcPr>
            <w:gridSpan w:val="2"/>
          </w:tcPr>
          <w:p w:rsidR="00000000" w:rsidDel="00000000" w:rsidP="00000000" w:rsidRDefault="00000000" w:rsidRPr="00000000" w14:paraId="000000F2">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rPr>
            </w:pPr>
            <w:r w:rsidDel="00000000" w:rsidR="00000000" w:rsidRPr="00000000">
              <w:rPr>
                <w:rFonts w:ascii="Arial" w:cs="Arial" w:eastAsia="Arial" w:hAnsi="Arial"/>
                <w:rtl w:val="0"/>
              </w:rPr>
              <w:t xml:space="preserve">6. Acompañar mensual en las actividades a la Secretaría de Desarrollo Económico y Competitividad en la elaboración de informes técnicos, reporte mensual del cumplimiento de acciones para entes de control y consultas ciudadanas, respuesta a comunicaciones, solicitudes y/o presentaciones requeridas, así como en la participación de reuniones y en la ejecución de actividades relacionadas con encuestas, ferias, descentralizados y todas las demás que se le encomienden, garantizando el registro adecuado y oportuno de las actividades en los formatos, plataformas y herramientas virtuales adoptadas por la Alcaldía y la Secretaría</w:t>
            </w:r>
          </w:p>
        </w:tc>
        <w:tc>
          <w:tcPr/>
          <w:p w:rsidR="00000000" w:rsidDel="00000000" w:rsidP="00000000" w:rsidRDefault="00000000" w:rsidRPr="00000000" w14:paraId="000000F4">
            <w:pPr>
              <w:pBdr>
                <w:top w:space="0" w:sz="0" w:val="nil"/>
                <w:left w:space="0" w:sz="0" w:val="nil"/>
                <w:bottom w:space="0" w:sz="0" w:val="nil"/>
                <w:right w:space="0" w:sz="0" w:val="nil"/>
                <w:between w:space="0" w:sz="0" w:val="nil"/>
              </w:pBdr>
              <w:jc w:val="both"/>
              <w:rPr>
                <w:rFonts w:ascii="Arial" w:cs="Arial" w:eastAsia="Arial" w:hAnsi="Arial"/>
                <w:i w:val="1"/>
                <w:iCs w:val="1"/>
                <w:sz w:val="22"/>
                <w:szCs w:val="22"/>
              </w:rPr>
            </w:pPr>
            <w:r w:rsidDel="00000000" w:rsidR="00000000" w:rsidRPr="00000000">
              <w:rPr>
                <w:rFonts w:ascii="Arial" w:cs="Arial" w:eastAsia="Arial" w:hAnsi="Arial"/>
                <w:b w:val="1"/>
                <w:bCs w:val="1"/>
                <w:i w:val="1"/>
                <w:iCs w:val="1"/>
                <w:color w:val="000000"/>
                <w:sz w:val="22"/>
                <w:szCs w:val="22"/>
                <w:rtl w:val="0"/>
              </w:rPr>
              <w:t xml:space="preserve">6.</w:t>
            </w:r>
            <w:r w:rsidDel="00000000" w:rsidR="00000000" w:rsidRPr="00000000">
              <w:rPr>
                <w:rFonts w:ascii="Arial" w:cs="Arial" w:eastAsia="Arial" w:hAnsi="Arial"/>
                <w:b w:val="1"/>
                <w:bCs w:val="1"/>
                <w:i w:val="1"/>
                <w:iCs w:val="1"/>
                <w:sz w:val="22"/>
                <w:szCs w:val="22"/>
                <w:rtl w:val="0"/>
              </w:rPr>
              <w:t xml:space="preserve">1</w:t>
            </w:r>
            <w:r w:rsidDel="00000000" w:rsidR="00000000" w:rsidRPr="00000000">
              <w:rPr>
                <w:color w:val="000000"/>
                <w:rtl w:val="0"/>
              </w:rPr>
              <w:t xml:space="preserve"> </w:t>
            </w:r>
            <w:r w:rsidDel="00000000" w:rsidR="00000000" w:rsidRPr="00000000">
              <w:rPr>
                <w:rFonts w:ascii="Arial" w:cs="Arial" w:eastAsia="Arial" w:hAnsi="Arial"/>
                <w:i w:val="1"/>
                <w:iCs w:val="1"/>
                <w:sz w:val="22"/>
                <w:szCs w:val="22"/>
                <w:rtl w:val="0"/>
              </w:rPr>
              <w:t xml:space="preserve">El 17 de mayo de 2026, brindé un acompañamiento integral durante la feria comercial y la caminata ecológica organizadas en el Parque El Vergel. En el marco de esta jornada, apoyé las diversas actividades de la Secretaría de Desarrollo Económico y Competitividad, asegurando el acompañamiento logístico a los participantes y coordinadores del evento</w:t>
            </w:r>
          </w:p>
          <w:p w:rsidR="00000000" w:rsidDel="00000000" w:rsidP="00000000" w:rsidRDefault="00000000" w:rsidRPr="00000000" w14:paraId="000000F5">
            <w:pPr>
              <w:pBdr>
                <w:top w:space="0" w:sz="0" w:val="nil"/>
                <w:left w:space="0" w:sz="0" w:val="nil"/>
                <w:bottom w:space="0" w:sz="0" w:val="nil"/>
                <w:right w:space="0" w:sz="0" w:val="nil"/>
                <w:between w:space="0" w:sz="0" w:val="nil"/>
              </w:pBdr>
              <w:jc w:val="both"/>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F6">
            <w:pPr>
              <w:pBdr>
                <w:top w:space="0" w:sz="0" w:val="nil"/>
                <w:left w:space="0" w:sz="0" w:val="nil"/>
                <w:bottom w:space="0" w:sz="0" w:val="nil"/>
                <w:right w:space="0" w:sz="0" w:val="nil"/>
                <w:between w:space="0" w:sz="0" w:val="nil"/>
              </w:pBdr>
              <w:jc w:val="both"/>
              <w:rPr>
                <w:rFonts w:ascii="Arial" w:cs="Arial" w:eastAsia="Arial" w:hAnsi="Arial"/>
                <w:i w:val="1"/>
                <w:iCs w:val="1"/>
                <w:sz w:val="22"/>
                <w:szCs w:val="22"/>
              </w:rPr>
            </w:pPr>
            <w:r w:rsidDel="00000000" w:rsidR="00000000" w:rsidRPr="00000000">
              <w:rPr>
                <w:rFonts w:ascii="Arial" w:cs="Arial" w:eastAsia="Arial" w:hAnsi="Arial"/>
                <w:b w:val="1"/>
                <w:bCs w:val="1"/>
                <w:i w:val="1"/>
                <w:iCs w:val="1"/>
                <w:sz w:val="22"/>
                <w:szCs w:val="22"/>
                <w:rtl w:val="0"/>
              </w:rPr>
              <w:t xml:space="preserve">6.2</w:t>
            </w:r>
            <w:r w:rsidDel="00000000" w:rsidR="00000000" w:rsidRPr="00000000">
              <w:rPr>
                <w:rFonts w:ascii="Arial" w:cs="Arial" w:eastAsia="Arial" w:hAnsi="Arial"/>
                <w:i w:val="1"/>
                <w:iCs w:val="1"/>
                <w:sz w:val="22"/>
                <w:szCs w:val="22"/>
                <w:rtl w:val="0"/>
              </w:rPr>
              <w:t xml:space="preserve"> El 5 de mayo, a partir de las 2:00 p. m., asistí y participé activamente en el taller especializado sobre habilidades relacionales y acompañamiento institucional, el cual se llevó a cabo en las instalaciones de la Agencia de Empleo. Como parte de mis funciones de apoyo a la Secretaría de Desarrollo Económico y Competitividad, estuve presente en este espacio de capacitación enfocado en el fortalecimiento de competencias</w:t>
            </w:r>
          </w:p>
          <w:p w:rsidR="00000000" w:rsidDel="00000000" w:rsidP="00000000" w:rsidRDefault="00000000" w:rsidRPr="00000000" w14:paraId="000000F7">
            <w:pPr>
              <w:pBdr>
                <w:top w:space="0" w:sz="0" w:val="nil"/>
                <w:left w:space="0" w:sz="0" w:val="nil"/>
                <w:bottom w:space="0" w:sz="0" w:val="nil"/>
                <w:right w:space="0" w:sz="0" w:val="nil"/>
                <w:between w:space="0" w:sz="0" w:val="nil"/>
              </w:pBdr>
              <w:jc w:val="both"/>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F8">
            <w:pPr>
              <w:pBdr>
                <w:top w:space="0" w:sz="0" w:val="nil"/>
                <w:left w:space="0" w:sz="0" w:val="nil"/>
                <w:bottom w:space="0" w:sz="0" w:val="nil"/>
                <w:right w:space="0" w:sz="0" w:val="nil"/>
                <w:between w:space="0" w:sz="0" w:val="nil"/>
              </w:pBdr>
              <w:jc w:val="both"/>
              <w:rPr>
                <w:rFonts w:ascii="Arial" w:cs="Arial" w:eastAsia="Arial" w:hAnsi="Arial"/>
                <w:i w:val="1"/>
                <w:iCs w:val="1"/>
                <w:sz w:val="22"/>
                <w:szCs w:val="22"/>
              </w:rPr>
            </w:pPr>
            <w:r w:rsidDel="00000000" w:rsidR="00000000" w:rsidRPr="00000000">
              <w:rPr>
                <w:rFonts w:ascii="Arial" w:cs="Arial" w:eastAsia="Arial" w:hAnsi="Arial"/>
                <w:b w:val="1"/>
                <w:bCs w:val="1"/>
                <w:i w:val="1"/>
                <w:iCs w:val="1"/>
                <w:sz w:val="22"/>
                <w:szCs w:val="22"/>
                <w:rtl w:val="0"/>
              </w:rPr>
              <w:t xml:space="preserve">6.3</w:t>
            </w:r>
            <w:r w:rsidDel="00000000" w:rsidR="00000000" w:rsidRPr="00000000">
              <w:rPr>
                <w:rFonts w:ascii="Arial" w:cs="Arial" w:eastAsia="Arial" w:hAnsi="Arial"/>
                <w:i w:val="1"/>
                <w:iCs w:val="1"/>
                <w:sz w:val="22"/>
                <w:szCs w:val="22"/>
                <w:rtl w:val="0"/>
              </w:rPr>
              <w:t xml:space="preserve"> El 7 de mayo de 2026, asistí a una reunión en la sala de juntas de la Secretaría de Desarrollo Económico junto con el equipo de CAFES y el área jurídica, liderada por la coordinadora Juliana Candamil. El propósito del encuentro fue unificar y optimizar los procesos de presentación y revisión de informes para agilizar los pagos de los contratistas </w:t>
            </w:r>
          </w:p>
          <w:p w:rsidR="00000000" w:rsidDel="00000000" w:rsidP="00000000" w:rsidRDefault="00000000" w:rsidRPr="00000000" w14:paraId="000000F9">
            <w:pPr>
              <w:pBdr>
                <w:top w:space="0" w:sz="0" w:val="nil"/>
                <w:left w:space="0" w:sz="0" w:val="nil"/>
                <w:bottom w:space="0" w:sz="0" w:val="nil"/>
                <w:right w:space="0" w:sz="0" w:val="nil"/>
                <w:between w:space="0" w:sz="0" w:val="nil"/>
              </w:pBdr>
              <w:jc w:val="both"/>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FA">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b w:val="1"/>
                <w:bCs w:val="1"/>
                <w:i w:val="1"/>
                <w:iCs w:val="1"/>
                <w:sz w:val="22"/>
                <w:szCs w:val="22"/>
                <w:rtl w:val="0"/>
              </w:rPr>
              <w:t xml:space="preserve">6.4</w:t>
            </w:r>
            <w:r w:rsidDel="00000000" w:rsidR="00000000" w:rsidRPr="00000000">
              <w:rPr>
                <w:rFonts w:ascii="Arial" w:cs="Arial" w:eastAsia="Arial" w:hAnsi="Arial"/>
                <w:i w:val="1"/>
                <w:iCs w:val="1"/>
                <w:sz w:val="22"/>
                <w:szCs w:val="22"/>
                <w:rtl w:val="0"/>
              </w:rPr>
              <w:t xml:space="preserve"> El pasado 29 de mayo, asistí al taller de iNnpulsa "CAFES" que se llevó a cabo en las instalaciones de la CIAF, con el propósito de articular herramientas de apoyo para el ecosistema emprendedor. Este espacio, gestionado por Cooperación Internacional, facilitó la apropiación de conocimientos técnicos clave que se alinean con las estrategias institucionales de desarrollo económico de la alcaldía. Durante el evento, brindé el apoyo logístico necesario para asegurar la adecuada planeación, organización y ejecución de la actividad, la cual busca fortalecer el trabajo conjunto con los emprendedores de la ciudad.</w:t>
            </w:r>
            <w:r w:rsidDel="00000000" w:rsidR="00000000" w:rsidRPr="00000000">
              <w:rPr>
                <w:rtl w:val="0"/>
              </w:rPr>
            </w:r>
          </w:p>
          <w:p w:rsidR="00000000" w:rsidDel="00000000" w:rsidP="00000000" w:rsidRDefault="00000000" w:rsidRPr="00000000" w14:paraId="000000FB">
            <w:pPr>
              <w:pBdr>
                <w:top w:space="0" w:sz="0" w:val="nil"/>
                <w:left w:space="0" w:sz="0" w:val="nil"/>
                <w:bottom w:space="0" w:sz="0" w:val="nil"/>
                <w:right w:space="0" w:sz="0" w:val="nil"/>
                <w:between w:space="0" w:sz="0" w:val="nil"/>
              </w:pBdr>
              <w:jc w:val="both"/>
              <w:rPr>
                <w:rFonts w:ascii="Arial" w:cs="Arial" w:eastAsia="Arial" w:hAnsi="Arial"/>
                <w:i w:val="1"/>
                <w:iCs w:val="1"/>
                <w:sz w:val="22"/>
                <w:szCs w:val="22"/>
              </w:rPr>
            </w:pPr>
            <w:r w:rsidDel="00000000" w:rsidR="00000000" w:rsidRPr="00000000">
              <w:rPr>
                <w:rtl w:val="0"/>
              </w:rPr>
            </w:r>
          </w:p>
        </w:tc>
        <w:tc>
          <w:tcPr/>
          <w:p w:rsidR="00000000" w:rsidDel="00000000" w:rsidP="00000000" w:rsidRDefault="00000000" w:rsidRPr="00000000" w14:paraId="000000FC">
            <w:pPr>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6.1.1 Registro fotográfico</w:t>
            </w:r>
          </w:p>
          <w:p w:rsidR="00000000" w:rsidDel="00000000" w:rsidP="00000000" w:rsidRDefault="00000000" w:rsidRPr="00000000" w14:paraId="000000FD">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FE">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FF">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00">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01">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02">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03">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04">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05">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06">
            <w:pPr>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6.2.1 Registro fotografico</w:t>
            </w:r>
          </w:p>
          <w:p w:rsidR="00000000" w:rsidDel="00000000" w:rsidP="00000000" w:rsidRDefault="00000000" w:rsidRPr="00000000" w14:paraId="00000107">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rPr>
            </w:pPr>
            <w:r w:rsidDel="00000000" w:rsidR="00000000" w:rsidRPr="00000000">
              <w:rPr>
                <w:rtl w:val="0"/>
              </w:rPr>
            </w:r>
          </w:p>
          <w:p w:rsidR="00000000" w:rsidDel="00000000" w:rsidP="00000000" w:rsidRDefault="00000000" w:rsidRPr="00000000" w14:paraId="00000108">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rPr>
            </w:pPr>
            <w:r w:rsidDel="00000000" w:rsidR="00000000" w:rsidRPr="00000000">
              <w:rPr>
                <w:rtl w:val="0"/>
              </w:rPr>
            </w:r>
          </w:p>
          <w:p w:rsidR="00000000" w:rsidDel="00000000" w:rsidP="00000000" w:rsidRDefault="00000000" w:rsidRPr="00000000" w14:paraId="00000109">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rPr>
            </w:pPr>
            <w:r w:rsidDel="00000000" w:rsidR="00000000" w:rsidRPr="00000000">
              <w:rPr>
                <w:rtl w:val="0"/>
              </w:rPr>
            </w:r>
          </w:p>
          <w:p w:rsidR="00000000" w:rsidDel="00000000" w:rsidP="00000000" w:rsidRDefault="00000000" w:rsidRPr="00000000" w14:paraId="0000010A">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rPr>
            </w:pPr>
            <w:r w:rsidDel="00000000" w:rsidR="00000000" w:rsidRPr="00000000">
              <w:rPr>
                <w:rtl w:val="0"/>
              </w:rPr>
            </w:r>
          </w:p>
          <w:p w:rsidR="00000000" w:rsidDel="00000000" w:rsidP="00000000" w:rsidRDefault="00000000" w:rsidRPr="00000000" w14:paraId="0000010B">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rPr>
            </w:pPr>
            <w:r w:rsidDel="00000000" w:rsidR="00000000" w:rsidRPr="00000000">
              <w:rPr>
                <w:rtl w:val="0"/>
              </w:rPr>
            </w:r>
          </w:p>
          <w:p w:rsidR="00000000" w:rsidDel="00000000" w:rsidP="00000000" w:rsidRDefault="00000000" w:rsidRPr="00000000" w14:paraId="0000010C">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rPr>
            </w:pPr>
            <w:r w:rsidDel="00000000" w:rsidR="00000000" w:rsidRPr="00000000">
              <w:rPr>
                <w:rtl w:val="0"/>
              </w:rPr>
            </w:r>
          </w:p>
          <w:p w:rsidR="00000000" w:rsidDel="00000000" w:rsidP="00000000" w:rsidRDefault="00000000" w:rsidRPr="00000000" w14:paraId="0000010D">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rPr>
            </w:pPr>
            <w:r w:rsidDel="00000000" w:rsidR="00000000" w:rsidRPr="00000000">
              <w:rPr>
                <w:rtl w:val="0"/>
              </w:rPr>
            </w:r>
          </w:p>
          <w:p w:rsidR="00000000" w:rsidDel="00000000" w:rsidP="00000000" w:rsidRDefault="00000000" w:rsidRPr="00000000" w14:paraId="0000010E">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rPr>
            </w:pPr>
            <w:r w:rsidDel="00000000" w:rsidR="00000000" w:rsidRPr="00000000">
              <w:rPr>
                <w:rtl w:val="0"/>
              </w:rPr>
            </w:r>
          </w:p>
          <w:p w:rsidR="00000000" w:rsidDel="00000000" w:rsidP="00000000" w:rsidRDefault="00000000" w:rsidRPr="00000000" w14:paraId="0000010F">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rPr>
            </w:pPr>
            <w:r w:rsidDel="00000000" w:rsidR="00000000" w:rsidRPr="00000000">
              <w:rPr>
                <w:rtl w:val="0"/>
              </w:rPr>
            </w:r>
          </w:p>
          <w:p w:rsidR="00000000" w:rsidDel="00000000" w:rsidP="00000000" w:rsidRDefault="00000000" w:rsidRPr="00000000" w14:paraId="00000110">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6.3.1 acta de reunión 389</w:t>
            </w:r>
          </w:p>
          <w:p w:rsidR="00000000" w:rsidDel="00000000" w:rsidP="00000000" w:rsidRDefault="00000000" w:rsidRPr="00000000" w14:paraId="00000111">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12">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13">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14">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15">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16">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17">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18">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19">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1A">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1B">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rPr>
            </w:pPr>
            <w:r w:rsidDel="00000000" w:rsidR="00000000" w:rsidRPr="00000000">
              <w:rPr>
                <w:rFonts w:ascii="Arial" w:cs="Arial" w:eastAsia="Arial" w:hAnsi="Arial"/>
                <w:i w:val="1"/>
                <w:iCs w:val="1"/>
                <w:sz w:val="22"/>
                <w:szCs w:val="22"/>
                <w:rtl w:val="0"/>
              </w:rPr>
              <w:t xml:space="preserve">6.4.1  Registro fotografico</w:t>
            </w:r>
            <w:r w:rsidDel="00000000" w:rsidR="00000000" w:rsidRPr="00000000">
              <w:rPr>
                <w:rFonts w:ascii="Arial" w:cs="Arial" w:eastAsia="Arial" w:hAnsi="Arial"/>
                <w:rtl w:val="0"/>
              </w:rPr>
              <w:t xml:space="preserve"> </w:t>
            </w:r>
          </w:p>
          <w:p w:rsidR="00000000" w:rsidDel="00000000" w:rsidP="00000000" w:rsidRDefault="00000000" w:rsidRPr="00000000" w14:paraId="0000011C">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rPr>
            </w:pPr>
            <w:r w:rsidDel="00000000" w:rsidR="00000000" w:rsidRPr="00000000">
              <w:rPr>
                <w:rtl w:val="0"/>
              </w:rPr>
            </w:r>
          </w:p>
          <w:p w:rsidR="00000000" w:rsidDel="00000000" w:rsidP="00000000" w:rsidRDefault="00000000" w:rsidRPr="00000000" w14:paraId="0000011D">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rPr>
            </w:pPr>
            <w:r w:rsidDel="00000000" w:rsidR="00000000" w:rsidRPr="00000000">
              <w:rPr>
                <w:rtl w:val="0"/>
              </w:rPr>
            </w:r>
          </w:p>
          <w:p w:rsidR="00000000" w:rsidDel="00000000" w:rsidP="00000000" w:rsidRDefault="00000000" w:rsidRPr="00000000" w14:paraId="0000011E">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rPr>
            </w:pPr>
            <w:r w:rsidDel="00000000" w:rsidR="00000000" w:rsidRPr="00000000">
              <w:rPr>
                <w:rtl w:val="0"/>
              </w:rPr>
            </w:r>
          </w:p>
          <w:p w:rsidR="00000000" w:rsidDel="00000000" w:rsidP="00000000" w:rsidRDefault="00000000" w:rsidRPr="00000000" w14:paraId="0000011F">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rPr>
            </w:pPr>
            <w:r w:rsidDel="00000000" w:rsidR="00000000" w:rsidRPr="00000000">
              <w:rPr>
                <w:rtl w:val="0"/>
              </w:rPr>
            </w:r>
          </w:p>
          <w:p w:rsidR="00000000" w:rsidDel="00000000" w:rsidP="00000000" w:rsidRDefault="00000000" w:rsidRPr="00000000" w14:paraId="00000120">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rPr>
            </w:pPr>
            <w:r w:rsidDel="00000000" w:rsidR="00000000" w:rsidRPr="00000000">
              <w:rPr>
                <w:rtl w:val="0"/>
              </w:rPr>
            </w:r>
          </w:p>
          <w:p w:rsidR="00000000" w:rsidDel="00000000" w:rsidP="00000000" w:rsidRDefault="00000000" w:rsidRPr="00000000" w14:paraId="00000121">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rPr>
            </w:pPr>
            <w:r w:rsidDel="00000000" w:rsidR="00000000" w:rsidRPr="00000000">
              <w:rPr>
                <w:rtl w:val="0"/>
              </w:rPr>
            </w:r>
          </w:p>
          <w:p w:rsidR="00000000" w:rsidDel="00000000" w:rsidP="00000000" w:rsidRDefault="00000000" w:rsidRPr="00000000" w14:paraId="00000122">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rPr>
            </w:pPr>
            <w:hyperlink r:id="rId11">
              <w:r w:rsidDel="00000000" w:rsidR="00000000" w:rsidRPr="00000000">
                <w:rPr>
                  <w:rFonts w:ascii="Arial" w:cs="Arial" w:eastAsia="Arial" w:hAnsi="Arial"/>
                  <w:i w:val="1"/>
                  <w:iCs w:val="1"/>
                  <w:color w:val="1155cc"/>
                  <w:sz w:val="22"/>
                  <w:szCs w:val="22"/>
                  <w:u w:val="single"/>
                  <w:rtl w:val="0"/>
                </w:rPr>
                <w:t xml:space="preserve">https://drive.google.com/drive/u/0/folders/1UIf9a2yRmglajeeYF-6elHJ-HKkApjEB</w:t>
              </w:r>
            </w:hyperlink>
            <w:r w:rsidDel="00000000" w:rsidR="00000000" w:rsidRPr="00000000">
              <w:rPr>
                <w:rFonts w:ascii="Arial" w:cs="Arial" w:eastAsia="Arial" w:hAnsi="Arial"/>
                <w:i w:val="1"/>
                <w:iCs w:val="1"/>
                <w:sz w:val="22"/>
                <w:szCs w:val="22"/>
                <w:rtl w:val="0"/>
              </w:rPr>
              <w:t xml:space="preserve"> </w:t>
            </w:r>
            <w:r w:rsidDel="00000000" w:rsidR="00000000" w:rsidRPr="00000000">
              <w:rPr>
                <w:rtl w:val="0"/>
              </w:rPr>
            </w:r>
          </w:p>
        </w:tc>
        <w:tc>
          <w:tcPr/>
          <w:p w:rsidR="00000000" w:rsidDel="00000000" w:rsidP="00000000" w:rsidRDefault="00000000" w:rsidRPr="00000000" w14:paraId="00000123">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rPr>
            </w:pPr>
            <w:r w:rsidDel="00000000" w:rsidR="00000000" w:rsidRPr="00000000">
              <w:rPr>
                <w:rtl w:val="0"/>
              </w:rPr>
            </w:r>
          </w:p>
        </w:tc>
      </w:tr>
      <w:tr>
        <w:trPr>
          <w:cantSplit w:val="0"/>
          <w:trHeight w:val="2759" w:hRule="atLeast"/>
          <w:tblHeader w:val="0"/>
        </w:trPr>
        <w:tc>
          <w:tcPr>
            <w:gridSpan w:val="2"/>
          </w:tcPr>
          <w:p w:rsidR="00000000" w:rsidDel="00000000" w:rsidP="00000000" w:rsidRDefault="00000000" w:rsidRPr="00000000" w14:paraId="00000124">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rPr>
            </w:pPr>
            <w:r w:rsidDel="00000000" w:rsidR="00000000" w:rsidRPr="00000000">
              <w:rPr>
                <w:rFonts w:ascii="Arial" w:cs="Arial" w:eastAsia="Arial" w:hAnsi="Arial"/>
                <w:rtl w:val="0"/>
              </w:rPr>
              <w:t xml:space="preserve">7. Realizar la entrega mensual de los documentos producto del contrato en los tiempos establecidos de su periodo de corte, conforme a las normas de gestión documental, incluyendo plan de actividades mensuales, seguimientos a emprendedores y demás condiciones establecidas por el supervisor del contrato</w:t>
            </w:r>
          </w:p>
        </w:tc>
        <w:tc>
          <w:tcPr/>
          <w:p w:rsidR="00000000" w:rsidDel="00000000" w:rsidP="00000000" w:rsidRDefault="00000000" w:rsidRPr="00000000" w14:paraId="00000126">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b w:val="1"/>
                <w:bCs w:val="1"/>
                <w:i w:val="1"/>
                <w:iCs w:val="1"/>
                <w:sz w:val="22"/>
                <w:szCs w:val="22"/>
              </w:rPr>
            </w:pPr>
            <w:r w:rsidDel="00000000" w:rsidR="00000000" w:rsidRPr="00000000">
              <w:rPr>
                <w:rtl w:val="0"/>
              </w:rPr>
            </w:r>
          </w:p>
          <w:p w:rsidR="00000000" w:rsidDel="00000000" w:rsidP="00000000" w:rsidRDefault="00000000" w:rsidRPr="00000000" w14:paraId="00000127">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b w:val="1"/>
                <w:bCs w:val="1"/>
                <w:i w:val="1"/>
                <w:iCs w:val="1"/>
                <w:sz w:val="22"/>
                <w:szCs w:val="22"/>
              </w:rPr>
            </w:pPr>
            <w:r w:rsidDel="00000000" w:rsidR="00000000" w:rsidRPr="00000000">
              <w:rPr>
                <w:rtl w:val="0"/>
              </w:rPr>
            </w:r>
          </w:p>
          <w:p w:rsidR="00000000" w:rsidDel="00000000" w:rsidP="00000000" w:rsidRDefault="00000000" w:rsidRPr="00000000" w14:paraId="00000128">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b w:val="1"/>
                <w:bCs w:val="1"/>
                <w:i w:val="1"/>
                <w:iCs w:val="1"/>
                <w:sz w:val="22"/>
                <w:szCs w:val="22"/>
              </w:rPr>
            </w:pPr>
            <w:r w:rsidDel="00000000" w:rsidR="00000000" w:rsidRPr="00000000">
              <w:rPr>
                <w:rtl w:val="0"/>
              </w:rPr>
            </w:r>
          </w:p>
          <w:p w:rsidR="00000000" w:rsidDel="00000000" w:rsidP="00000000" w:rsidRDefault="00000000" w:rsidRPr="00000000" w14:paraId="00000129">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b w:val="1"/>
                <w:bCs w:val="1"/>
                <w:i w:val="1"/>
                <w:iCs w:val="1"/>
                <w:sz w:val="22"/>
                <w:szCs w:val="22"/>
              </w:rPr>
            </w:pPr>
            <w:r w:rsidDel="00000000" w:rsidR="00000000" w:rsidRPr="00000000">
              <w:rPr>
                <w:rtl w:val="0"/>
              </w:rPr>
            </w:r>
          </w:p>
          <w:p w:rsidR="00000000" w:rsidDel="00000000" w:rsidP="00000000" w:rsidRDefault="00000000" w:rsidRPr="00000000" w14:paraId="0000012A">
            <w:pPr>
              <w:pBdr>
                <w:top w:color="000000" w:space="0" w:sz="0" w:val="none"/>
                <w:left w:color="000000" w:space="0" w:sz="0" w:val="none"/>
                <w:bottom w:color="000000" w:space="0" w:sz="0" w:val="none"/>
                <w:right w:color="000000" w:space="0" w:sz="0" w:val="none"/>
                <w:between w:color="000000" w:space="0" w:sz="0" w:val="none"/>
              </w:pBdr>
              <w:jc w:val="both"/>
              <w:rPr>
                <w:rFonts w:ascii="Arial" w:cs="Arial" w:eastAsia="Arial" w:hAnsi="Arial"/>
              </w:rPr>
            </w:pPr>
            <w:r w:rsidDel="00000000" w:rsidR="00000000" w:rsidRPr="00000000">
              <w:rPr>
                <w:rFonts w:ascii="Arial" w:cs="Arial" w:eastAsia="Arial" w:hAnsi="Arial"/>
                <w:b w:val="1"/>
                <w:bCs w:val="1"/>
                <w:i w:val="1"/>
                <w:iCs w:val="1"/>
                <w:sz w:val="22"/>
                <w:szCs w:val="22"/>
                <w:rtl w:val="0"/>
              </w:rPr>
              <w:t xml:space="preserve">7.1</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iCs w:val="1"/>
                <w:sz w:val="22"/>
                <w:szCs w:val="22"/>
                <w:rtl w:val="0"/>
              </w:rPr>
              <w:t xml:space="preserve">se elaboró y se realizó entrega del respectivo informe con sus evidencias correspondientes además de seguridad social e índice electrónico</w:t>
            </w:r>
            <w:r w:rsidDel="00000000" w:rsidR="00000000" w:rsidRPr="00000000">
              <w:rPr>
                <w:rtl w:val="0"/>
              </w:rPr>
            </w:r>
          </w:p>
        </w:tc>
        <w:tc>
          <w:tcPr/>
          <w:p w:rsidR="00000000" w:rsidDel="00000000" w:rsidP="00000000" w:rsidRDefault="00000000" w:rsidRPr="00000000" w14:paraId="0000012B">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rPr>
            </w:pPr>
            <w:r w:rsidDel="00000000" w:rsidR="00000000" w:rsidRPr="00000000">
              <w:rPr>
                <w:rtl w:val="0"/>
              </w:rPr>
            </w:r>
          </w:p>
          <w:p w:rsidR="00000000" w:rsidDel="00000000" w:rsidP="00000000" w:rsidRDefault="00000000" w:rsidRPr="00000000" w14:paraId="0000012C">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rPr>
            </w:pPr>
            <w:r w:rsidDel="00000000" w:rsidR="00000000" w:rsidRPr="00000000">
              <w:rPr>
                <w:rtl w:val="0"/>
              </w:rPr>
            </w:r>
          </w:p>
          <w:p w:rsidR="00000000" w:rsidDel="00000000" w:rsidP="00000000" w:rsidRDefault="00000000" w:rsidRPr="00000000" w14:paraId="0000012D">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rPr>
            </w:pPr>
            <w:r w:rsidDel="00000000" w:rsidR="00000000" w:rsidRPr="00000000">
              <w:rPr>
                <w:rtl w:val="0"/>
              </w:rPr>
            </w:r>
          </w:p>
          <w:p w:rsidR="00000000" w:rsidDel="00000000" w:rsidP="00000000" w:rsidRDefault="00000000" w:rsidRPr="00000000" w14:paraId="0000012E">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rPr>
            </w:pPr>
            <w:r w:rsidDel="00000000" w:rsidR="00000000" w:rsidRPr="00000000">
              <w:rPr>
                <w:rtl w:val="0"/>
              </w:rPr>
            </w:r>
          </w:p>
          <w:p w:rsidR="00000000" w:rsidDel="00000000" w:rsidP="00000000" w:rsidRDefault="00000000" w:rsidRPr="00000000" w14:paraId="0000012F">
            <w:pPr>
              <w:pBdr>
                <w:top w:color="000000" w:space="0" w:sz="0" w:val="none"/>
                <w:left w:color="000000" w:space="0" w:sz="0" w:val="none"/>
                <w:bottom w:color="000000" w:space="0" w:sz="0" w:val="none"/>
                <w:right w:color="000000" w:space="0" w:sz="0" w:val="none"/>
                <w:between w:color="000000" w:space="0" w:sz="0" w:val="none"/>
              </w:pBdr>
              <w:jc w:val="center"/>
              <w:rPr>
                <w:rFonts w:ascii="Arial" w:cs="Arial" w:eastAsia="Arial" w:hAnsi="Arial"/>
              </w:rPr>
            </w:pPr>
            <w:r w:rsidDel="00000000" w:rsidR="00000000" w:rsidRPr="00000000">
              <w:rPr>
                <w:rFonts w:ascii="Arial" w:cs="Arial" w:eastAsia="Arial" w:hAnsi="Arial"/>
                <w:rtl w:val="0"/>
              </w:rPr>
              <w:t xml:space="preserve">N/A</w:t>
            </w:r>
          </w:p>
        </w:tc>
        <w:tc>
          <w:tcPr/>
          <w:p w:rsidR="00000000" w:rsidDel="00000000" w:rsidP="00000000" w:rsidRDefault="00000000" w:rsidRPr="00000000" w14:paraId="00000130">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rPr>
            </w:pPr>
            <w:r w:rsidDel="00000000" w:rsidR="00000000" w:rsidRPr="00000000">
              <w:rPr>
                <w:rtl w:val="0"/>
              </w:rPr>
            </w:r>
          </w:p>
          <w:p w:rsidR="00000000" w:rsidDel="00000000" w:rsidP="00000000" w:rsidRDefault="00000000" w:rsidRPr="00000000" w14:paraId="00000131">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rPr>
            </w:pPr>
            <w:r w:rsidDel="00000000" w:rsidR="00000000" w:rsidRPr="00000000">
              <w:rPr>
                <w:rtl w:val="0"/>
              </w:rPr>
            </w:r>
          </w:p>
          <w:p w:rsidR="00000000" w:rsidDel="00000000" w:rsidP="00000000" w:rsidRDefault="00000000" w:rsidRPr="00000000" w14:paraId="00000132">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rPr>
            </w:pPr>
            <w:r w:rsidDel="00000000" w:rsidR="00000000" w:rsidRPr="00000000">
              <w:rPr>
                <w:rtl w:val="0"/>
              </w:rPr>
            </w:r>
          </w:p>
          <w:p w:rsidR="00000000" w:rsidDel="00000000" w:rsidP="00000000" w:rsidRDefault="00000000" w:rsidRPr="00000000" w14:paraId="00000133">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rPr>
            </w:pPr>
            <w:r w:rsidDel="00000000" w:rsidR="00000000" w:rsidRPr="00000000">
              <w:rPr>
                <w:rtl w:val="0"/>
              </w:rPr>
            </w:r>
          </w:p>
          <w:p w:rsidR="00000000" w:rsidDel="00000000" w:rsidP="00000000" w:rsidRDefault="00000000" w:rsidRPr="00000000" w14:paraId="00000134">
            <w:pPr>
              <w:pBdr>
                <w:top w:color="000000" w:space="0" w:sz="0" w:val="none"/>
                <w:left w:color="000000" w:space="0" w:sz="0" w:val="none"/>
                <w:bottom w:color="000000" w:space="0" w:sz="0" w:val="none"/>
                <w:right w:color="000000" w:space="0" w:sz="0" w:val="none"/>
                <w:between w:color="000000" w:space="0" w:sz="0" w:val="none"/>
              </w:pBdr>
              <w:jc w:val="center"/>
              <w:rPr>
                <w:rFonts w:ascii="Arial" w:cs="Arial" w:eastAsia="Arial" w:hAnsi="Arial"/>
              </w:rPr>
            </w:pPr>
            <w:r w:rsidDel="00000000" w:rsidR="00000000" w:rsidRPr="00000000">
              <w:rPr>
                <w:rFonts w:ascii="Arial" w:cs="Arial" w:eastAsia="Arial" w:hAnsi="Arial"/>
                <w:rtl w:val="0"/>
              </w:rPr>
              <w:t xml:space="preserve">N/A</w:t>
            </w:r>
          </w:p>
        </w:tc>
      </w:tr>
    </w:tbl>
    <w:p w:rsidR="00000000" w:rsidDel="00000000" w:rsidP="00000000" w:rsidRDefault="00000000" w:rsidRPr="00000000" w14:paraId="00000135">
      <w:pPr>
        <w:rPr>
          <w:rFonts w:ascii="Arial" w:cs="Arial" w:eastAsia="Arial" w:hAnsi="Arial"/>
        </w:rPr>
      </w:pPr>
      <w:r w:rsidDel="00000000" w:rsidR="00000000" w:rsidRPr="00000000">
        <w:rPr>
          <w:rtl w:val="0"/>
        </w:rPr>
      </w:r>
    </w:p>
    <w:p w:rsidR="00000000" w:rsidDel="00000000" w:rsidP="00000000" w:rsidRDefault="00000000" w:rsidRPr="00000000" w14:paraId="00000136">
      <w:pPr>
        <w:rPr/>
      </w:pPr>
      <w:r w:rsidDel="00000000" w:rsidR="00000000" w:rsidRPr="00000000">
        <w:rPr>
          <w:rtl w:val="0"/>
        </w:rPr>
      </w:r>
    </w:p>
    <w:p w:rsidR="00000000" w:rsidDel="00000000" w:rsidP="00000000" w:rsidRDefault="00000000" w:rsidRPr="00000000" w14:paraId="00000137">
      <w:pPr>
        <w:rPr/>
      </w:pPr>
      <w:r w:rsidDel="00000000" w:rsidR="00000000" w:rsidRPr="00000000">
        <w:rPr>
          <w:rtl w:val="0"/>
        </w:rPr>
      </w:r>
    </w:p>
    <w:p w:rsidR="00000000" w:rsidDel="00000000" w:rsidP="00000000" w:rsidRDefault="00000000" w:rsidRPr="00000000" w14:paraId="00000138">
      <w:pPr>
        <w:rPr/>
      </w:pPr>
      <w:r w:rsidDel="00000000" w:rsidR="00000000" w:rsidRPr="00000000">
        <w:rPr>
          <w:rtl w:val="0"/>
        </w:rPr>
      </w:r>
    </w:p>
    <w:p w:rsidR="00000000" w:rsidDel="00000000" w:rsidP="00000000" w:rsidRDefault="00000000" w:rsidRPr="00000000" w14:paraId="00000139">
      <w:pPr>
        <w:rPr/>
      </w:pPr>
      <w:r w:rsidDel="00000000" w:rsidR="00000000" w:rsidRPr="00000000">
        <w:rPr>
          <w:rtl w:val="0"/>
        </w:rPr>
      </w:r>
    </w:p>
    <w:p w:rsidR="00000000" w:rsidDel="00000000" w:rsidP="00000000" w:rsidRDefault="00000000" w:rsidRPr="00000000" w14:paraId="0000013A">
      <w:pPr>
        <w:rPr/>
      </w:pPr>
      <w:r w:rsidDel="00000000" w:rsidR="00000000" w:rsidRPr="00000000">
        <w:rPr>
          <w:rtl w:val="0"/>
        </w:rPr>
      </w:r>
    </w:p>
    <w:p w:rsidR="00000000" w:rsidDel="00000000" w:rsidP="00000000" w:rsidRDefault="00000000" w:rsidRPr="00000000" w14:paraId="0000013B">
      <w:pPr>
        <w:rPr/>
      </w:pPr>
      <w:r w:rsidDel="00000000" w:rsidR="00000000" w:rsidRPr="00000000">
        <w:rPr>
          <w:rtl w:val="0"/>
        </w:rPr>
      </w:r>
    </w:p>
    <w:p w:rsidR="00000000" w:rsidDel="00000000" w:rsidP="00000000" w:rsidRDefault="00000000" w:rsidRPr="00000000" w14:paraId="0000013C">
      <w:pPr>
        <w:rPr/>
      </w:pPr>
      <w:r w:rsidDel="00000000" w:rsidR="00000000" w:rsidRPr="00000000">
        <w:rPr>
          <w:rtl w:val="0"/>
        </w:rPr>
      </w:r>
    </w:p>
    <w:p w:rsidR="00000000" w:rsidDel="00000000" w:rsidP="00000000" w:rsidRDefault="00000000" w:rsidRPr="00000000" w14:paraId="0000013D">
      <w:pPr>
        <w:rPr/>
      </w:pPr>
      <w:r w:rsidDel="00000000" w:rsidR="00000000" w:rsidRPr="00000000">
        <w:rPr>
          <w:rtl w:val="0"/>
        </w:rPr>
        <w:t xml:space="preserve">|x</w:t>
      </w:r>
      <w:r w:rsidDel="00000000" w:rsidR="00000000" w:rsidRPr="00000000">
        <w:drawing>
          <wp:anchor allowOverlap="1" behindDoc="0" distB="114300" distT="114300" distL="114300" distR="114300" hidden="0" layoutInCell="1" locked="0" relativeHeight="0" simplePos="0">
            <wp:simplePos x="0" y="0"/>
            <wp:positionH relativeFrom="column">
              <wp:posOffset>-219071</wp:posOffset>
            </wp:positionH>
            <wp:positionV relativeFrom="paragraph">
              <wp:posOffset>114300</wp:posOffset>
            </wp:positionV>
            <wp:extent cx="2791337" cy="724674"/>
            <wp:effectExtent b="0" l="0" r="0" t="0"/>
            <wp:wrapNone/>
            <wp:docPr id="3" name="image1.png"/>
            <a:graphic>
              <a:graphicData uri="http://schemas.openxmlformats.org/drawingml/2006/picture">
                <pic:pic>
                  <pic:nvPicPr>
                    <pic:cNvPr id="0" name="image1.png"/>
                    <pic:cNvPicPr preferRelativeResize="0"/>
                  </pic:nvPicPr>
                  <pic:blipFill>
                    <a:blip r:embed="rId12"/>
                    <a:srcRect b="0" l="0" r="0" t="0"/>
                    <a:stretch>
                      <a:fillRect/>
                    </a:stretch>
                  </pic:blipFill>
                  <pic:spPr>
                    <a:xfrm>
                      <a:off x="0" y="0"/>
                      <a:ext cx="2791337" cy="724674"/>
                    </a:xfrm>
                    <a:prstGeom prst="rect"/>
                    <a:ln/>
                  </pic:spPr>
                </pic:pic>
              </a:graphicData>
            </a:graphic>
          </wp:anchor>
        </w:drawing>
      </w:r>
    </w:p>
    <w:p w:rsidR="00000000" w:rsidDel="00000000" w:rsidP="00000000" w:rsidRDefault="00000000" w:rsidRPr="00000000" w14:paraId="0000013E">
      <w:pPr>
        <w:rPr/>
      </w:pPr>
      <w:r w:rsidDel="00000000" w:rsidR="00000000" w:rsidRPr="00000000">
        <w:rPr>
          <w:rtl w:val="0"/>
        </w:rPr>
      </w:r>
    </w:p>
    <w:p w:rsidR="00000000" w:rsidDel="00000000" w:rsidP="00000000" w:rsidRDefault="00000000" w:rsidRPr="00000000" w14:paraId="0000013F">
      <w:pPr>
        <w:rPr/>
      </w:pPr>
      <w:r w:rsidDel="00000000" w:rsidR="00000000" w:rsidRPr="00000000">
        <w:rPr>
          <w:rtl w:val="0"/>
        </w:rPr>
      </w:r>
    </w:p>
    <w:p w:rsidR="00000000" w:rsidDel="00000000" w:rsidP="00000000" w:rsidRDefault="00000000" w:rsidRPr="00000000" w14:paraId="00000140">
      <w:pPr>
        <w:rPr/>
      </w:pPr>
      <w:r w:rsidDel="00000000" w:rsidR="00000000" w:rsidRPr="00000000">
        <w:rPr>
          <w:rtl w:val="0"/>
        </w:rPr>
        <w:tab/>
        <w:tab/>
        <w:tab/>
        <w:tab/>
        <w:tab/>
        <w:tab/>
        <w:tab/>
        <w:tab/>
        <w:t xml:space="preserve">                        </w:t>
      </w:r>
      <w:r w:rsidDel="00000000" w:rsidR="00000000" w:rsidRPr="00000000">
        <w:rPr>
          <w:rFonts w:ascii="Arial" w:cs="Arial" w:eastAsia="Arial" w:hAnsi="Arial"/>
          <w:sz w:val="20"/>
          <w:szCs w:val="20"/>
          <w:rtl w:val="0"/>
        </w:rPr>
        <w:t xml:space="preserve">Vo.Bo</w:t>
      </w:r>
      <w:r w:rsidDel="00000000" w:rsidR="00000000" w:rsidRPr="00000000">
        <w:rPr>
          <w:rtl w:val="0"/>
        </w:rPr>
        <w:t xml:space="preserve">.</w:t>
        <w:tab/>
        <w:tab/>
        <w:tab/>
        <w:tab/>
      </w:r>
    </w:p>
    <w:p w:rsidR="00000000" w:rsidDel="00000000" w:rsidP="00000000" w:rsidRDefault="00000000" w:rsidRPr="00000000" w14:paraId="00000141">
      <w:pPr>
        <w:rPr/>
      </w:pPr>
      <w:r w:rsidDel="00000000" w:rsidR="00000000" w:rsidRPr="00000000">
        <w:rPr>
          <w:rFonts w:ascii="Arial" w:cs="Arial" w:eastAsia="Arial" w:hAnsi="Arial"/>
          <w:b w:val="1"/>
          <w:bCs w:val="1"/>
          <w:rtl w:val="0"/>
        </w:rPr>
        <w:t xml:space="preserve">OSCAR VELASQUEZ   NARVAEZ                                                    NOMBRE SUPERVISOR</w:t>
      </w:r>
      <w:r w:rsidDel="00000000" w:rsidR="00000000" w:rsidRPr="00000000">
        <w:rPr>
          <w:rtl w:val="0"/>
        </w:rPr>
        <w:t xml:space="preserve">                                                              </w:t>
      </w:r>
    </w:p>
    <w:p w:rsidR="00000000" w:rsidDel="00000000" w:rsidP="00000000" w:rsidRDefault="00000000" w:rsidRPr="00000000" w14:paraId="00000142">
      <w:pPr>
        <w:rPr>
          <w:rFonts w:ascii="Arial" w:cs="Arial" w:eastAsia="Arial" w:hAnsi="Arial"/>
          <w:b w:val="1"/>
          <w:bCs w:val="1"/>
        </w:rPr>
      </w:pPr>
      <w:r w:rsidDel="00000000" w:rsidR="00000000" w:rsidRPr="00000000">
        <w:rPr>
          <w:rFonts w:ascii="Arial" w:cs="Arial" w:eastAsia="Arial" w:hAnsi="Arial"/>
          <w:b w:val="1"/>
          <w:bCs w:val="1"/>
          <w:rtl w:val="0"/>
        </w:rPr>
        <w:t xml:space="preserve">NOMBRE DEL CONTRATISTA</w:t>
        <w:tab/>
        <w:t xml:space="preserve">                                                      VIVIANA LUCIA BARNEY PALACIN</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43">
      <w:pPr>
        <w:rPr>
          <w:rFonts w:ascii="Arial" w:cs="Arial" w:eastAsia="Arial" w:hAnsi="Arial"/>
          <w:sz w:val="22"/>
          <w:szCs w:val="22"/>
        </w:rPr>
      </w:pPr>
      <w:r w:rsidDel="00000000" w:rsidR="00000000" w:rsidRPr="00000000">
        <w:rPr>
          <w:rFonts w:ascii="Arial" w:cs="Arial" w:eastAsia="Arial" w:hAnsi="Arial"/>
          <w:sz w:val="22"/>
          <w:szCs w:val="22"/>
          <w:rtl w:val="0"/>
        </w:rPr>
        <w:t xml:space="preserve">Contratista</w:t>
        <w:tab/>
        <w:tab/>
        <w:t xml:space="preserve">                                                                                  Supervisor                                                  </w:t>
        <w:tab/>
        <w:t xml:space="preserve">                    c.c. 10.109.073</w:t>
        <w:tab/>
      </w:r>
    </w:p>
    <w:p w:rsidR="00000000" w:rsidDel="00000000" w:rsidP="00000000" w:rsidRDefault="00000000" w:rsidRPr="00000000" w14:paraId="00000144">
      <w:pPr>
        <w:rPr>
          <w:rFonts w:ascii="Arial" w:cs="Arial" w:eastAsia="Arial" w:hAnsi="Arial"/>
          <w:b w:val="1"/>
          <w:bCs w:val="1"/>
        </w:rPr>
      </w:pPr>
      <w:r w:rsidDel="00000000" w:rsidR="00000000" w:rsidRPr="00000000">
        <w:rPr>
          <w:rtl w:val="0"/>
        </w:rPr>
      </w:r>
    </w:p>
    <w:p w:rsidR="00000000" w:rsidDel="00000000" w:rsidP="00000000" w:rsidRDefault="00000000" w:rsidRPr="00000000" w14:paraId="00000145">
      <w:pPr>
        <w:rPr/>
      </w:pPr>
      <w:r w:rsidDel="00000000" w:rsidR="00000000" w:rsidRPr="00000000">
        <w:rPr>
          <w:rFonts w:ascii="Arial" w:cs="Arial" w:eastAsia="Arial" w:hAnsi="Arial"/>
          <w:sz w:val="22"/>
          <w:szCs w:val="22"/>
          <w:rtl w:val="0"/>
        </w:rPr>
        <w:tab/>
      </w:r>
      <w:r w:rsidDel="00000000" w:rsidR="00000000" w:rsidRPr="00000000">
        <w:rPr>
          <w:rtl w:val="0"/>
        </w:rPr>
      </w:r>
    </w:p>
    <w:p w:rsidR="00000000" w:rsidDel="00000000" w:rsidP="00000000" w:rsidRDefault="00000000" w:rsidRPr="00000000" w14:paraId="00000146">
      <w:pPr>
        <w:pBdr>
          <w:top w:color="000000" w:space="0" w:sz="0" w:val="none"/>
          <w:left w:color="000000" w:space="0" w:sz="0" w:val="none"/>
          <w:bottom w:color="000000" w:space="0" w:sz="0" w:val="none"/>
          <w:right w:color="000000" w:space="0" w:sz="0" w:val="none"/>
          <w:between w:color="000000" w:space="0" w:sz="0" w:val="none"/>
        </w:pBdr>
        <w:rPr/>
      </w:pPr>
      <w:r w:rsidDel="00000000" w:rsidR="00000000" w:rsidRPr="00000000">
        <w:rPr>
          <w:rtl w:val="0"/>
        </w:rPr>
      </w:r>
    </w:p>
    <w:sectPr>
      <w:headerReference r:id="rId13" w:type="default"/>
      <w:footerReference r:id="rId14" w:type="default"/>
      <w:pgSz w:h="12240" w:w="15840" w:orient="landscape"/>
      <w:pgMar w:bottom="1701" w:top="1701"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alibri"/>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B">
    <w:pPr>
      <w:pBdr>
        <w:top w:color="000000" w:space="0" w:sz="0" w:val="none"/>
        <w:left w:color="000000" w:space="0" w:sz="0" w:val="none"/>
        <w:bottom w:color="000000" w:space="0" w:sz="0" w:val="none"/>
        <w:right w:color="000000" w:space="0" w:sz="0" w:val="none"/>
        <w:between w:color="000000" w:space="0" w:sz="0" w:val="none"/>
      </w:pBdr>
      <w:tabs>
        <w:tab w:val="center" w:leader="none" w:pos="4419"/>
        <w:tab w:val="right" w:leader="none" w:pos="8838"/>
      </w:tabs>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Carrera 7 18-55 Pereira – Risaralda</w:t>
    </w:r>
  </w:p>
  <w:p w:rsidR="00000000" w:rsidDel="00000000" w:rsidP="00000000" w:rsidRDefault="00000000" w:rsidRPr="00000000" w14:paraId="0000014C">
    <w:pPr>
      <w:pBdr>
        <w:top w:color="000000" w:space="0" w:sz="0" w:val="none"/>
        <w:left w:color="000000" w:space="0" w:sz="0" w:val="none"/>
        <w:bottom w:color="000000" w:space="0" w:sz="0" w:val="none"/>
        <w:right w:color="000000" w:space="0" w:sz="0" w:val="none"/>
        <w:between w:color="000000" w:space="0" w:sz="0" w:val="none"/>
      </w:pBdr>
      <w:tabs>
        <w:tab w:val="center" w:leader="none" w:pos="4419"/>
        <w:tab w:val="right" w:leader="none" w:pos="8838"/>
      </w:tabs>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www.pereira.gov.co</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7">
    <w:pPr>
      <w:pBdr>
        <w:top w:color="000000" w:space="0" w:sz="0" w:val="none"/>
        <w:left w:color="000000" w:space="0" w:sz="0" w:val="none"/>
        <w:bottom w:color="000000" w:space="0" w:sz="0" w:val="none"/>
        <w:right w:color="000000" w:space="0" w:sz="0" w:val="none"/>
        <w:between w:color="000000" w:space="0" w:sz="0" w:val="none"/>
      </w:pBdr>
      <w:tabs>
        <w:tab w:val="center" w:leader="none" w:pos="4419"/>
        <w:tab w:val="right" w:leader="none" w:pos="8838"/>
      </w:tabs>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Pr>
      <w:drawing>
        <wp:inline distB="0" distT="0" distL="0" distR="0">
          <wp:extent cx="1173582" cy="510039"/>
          <wp:effectExtent b="0" l="0" r="0" t="0"/>
          <wp:docPr id="4"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1173582" cy="510039"/>
                  </a:xfrm>
                  <a:prstGeom prst="rect"/>
                  <a:ln/>
                </pic:spPr>
              </pic:pic>
            </a:graphicData>
          </a:graphic>
        </wp:inline>
      </w:drawing>
    </w:r>
    <w:r w:rsidDel="00000000" w:rsidR="00000000" w:rsidRPr="00000000">
      <w:rPr>
        <w:rFonts w:ascii="Calibri" w:cs="Calibri" w:eastAsia="Calibri" w:hAnsi="Calibri"/>
        <w:color w:val="000000"/>
        <w:sz w:val="22"/>
        <w:szCs w:val="22"/>
        <w:rtl w:val="0"/>
      </w:rPr>
      <w:t xml:space="preserve">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-947411</wp:posOffset>
              </wp:positionH>
              <wp:positionV relativeFrom="paragraph">
                <wp:posOffset>541020</wp:posOffset>
              </wp:positionV>
              <wp:extent cx="76200" cy="76200"/>
              <wp:effectExtent b="0" l="0" r="0" t="0"/>
              <wp:wrapNone/>
              <wp:docPr id="2" name=""/>
              <a:graphic>
                <a:graphicData uri="http://schemas.microsoft.com/office/word/2010/wordprocessingShape">
                  <wps:wsp>
                    <wps:cNvCnPr/>
                    <wps:spPr>
                      <a:xfrm>
                        <a:off x="88200" y="3775238"/>
                        <a:ext cx="10515600" cy="9525"/>
                      </a:xfrm>
                      <a:prstGeom prst="straightConnector1">
                        <a:avLst/>
                      </a:prstGeom>
                      <a:noFill/>
                      <a:ln cap="flat" cmpd="sng" w="19050">
                        <a:solidFill>
                          <a:srgbClr val="FF0000"/>
                        </a:solidFill>
                        <a:prstDash val="solid"/>
                        <a:miter lim="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-947411</wp:posOffset>
              </wp:positionH>
              <wp:positionV relativeFrom="paragraph">
                <wp:posOffset>541020</wp:posOffset>
              </wp:positionV>
              <wp:extent cx="76200" cy="76200"/>
              <wp:effectExtent b="0" l="0" r="0" t="0"/>
              <wp:wrapNone/>
              <wp:docPr id="2" name="image4.png"/>
              <a:graphic>
                <a:graphicData uri="http://schemas.openxmlformats.org/drawingml/2006/picture">
                  <pic:pic>
                    <pic:nvPicPr>
                      <pic:cNvPr id="0" name="image4.png"/>
                      <pic:cNvPicPr preferRelativeResize="0"/>
                    </pic:nvPicPr>
                    <pic:blipFill>
                      <a:blip r:embed="rId2"/>
                      <a:srcRect/>
                      <a:stretch>
                        <a:fillRect/>
                      </a:stretch>
                    </pic:blipFill>
                    <pic:spPr>
                      <a:xfrm>
                        <a:off x="0" y="0"/>
                        <a:ext cx="76200" cy="762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4286885</wp:posOffset>
              </wp:positionH>
              <wp:positionV relativeFrom="paragraph">
                <wp:posOffset>-78095</wp:posOffset>
              </wp:positionV>
              <wp:extent cx="4000500" cy="533400"/>
              <wp:effectExtent b="0" l="0" r="0" t="0"/>
              <wp:wrapNone/>
              <wp:docPr id="1" name=""/>
              <a:graphic>
                <a:graphicData uri="http://schemas.microsoft.com/office/word/2010/wordprocessingShape">
                  <wps:wsp>
                    <wps:cNvSpPr/>
                    <wps:cNvPr id="2" name="Shape 2"/>
                    <wps:spPr>
                      <a:xfrm>
                        <a:off x="3374325" y="3541875"/>
                        <a:ext cx="3943350" cy="476250"/>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1"/>
                              <w:i w:val="0"/>
                              <w:smallCaps w:val="0"/>
                              <w:strike w:val="0"/>
                              <w:color w:val="000000"/>
                              <w:sz w:val="24"/>
                              <w:vertAlign w:val="baseline"/>
                            </w:rPr>
                            <w:t xml:space="preserve">INFORME DE ACTIVIDADES, CONTRATO DE PRESTACIÓN DE SERVICIOS</w:t>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1"/>
                              <w:i w:val="0"/>
                              <w:smallCaps w:val="0"/>
                              <w:strike w:val="0"/>
                              <w:color w:val="000000"/>
                              <w:sz w:val="24"/>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4286885</wp:posOffset>
              </wp:positionH>
              <wp:positionV relativeFrom="paragraph">
                <wp:posOffset>-78095</wp:posOffset>
              </wp:positionV>
              <wp:extent cx="4000500" cy="533400"/>
              <wp:effectExtent b="0" l="0" r="0" t="0"/>
              <wp:wrapNone/>
              <wp:docPr id="1" name="image3.png"/>
              <a:graphic>
                <a:graphicData uri="http://schemas.openxmlformats.org/drawingml/2006/picture">
                  <pic:pic>
                    <pic:nvPicPr>
                      <pic:cNvPr id="0" name="image3.png"/>
                      <pic:cNvPicPr preferRelativeResize="0"/>
                    </pic:nvPicPr>
                    <pic:blipFill>
                      <a:blip r:embed="rId2"/>
                      <a:srcRect/>
                      <a:stretch>
                        <a:fillRect/>
                      </a:stretch>
                    </pic:blipFill>
                    <pic:spPr>
                      <a:xfrm>
                        <a:off x="0" y="0"/>
                        <a:ext cx="4000500" cy="533400"/>
                      </a:xfrm>
                      <a:prstGeom prst="rect"/>
                      <a:ln/>
                    </pic:spPr>
                  </pic:pic>
                </a:graphicData>
              </a:graphic>
            </wp:anchor>
          </w:drawing>
        </mc:Fallback>
      </mc:AlternateContent>
    </w:r>
  </w:p>
  <w:p w:rsidR="00000000" w:rsidDel="00000000" w:rsidP="00000000" w:rsidRDefault="00000000" w:rsidRPr="00000000" w14:paraId="00000148">
    <w:pPr>
      <w:pBdr>
        <w:top w:color="000000" w:space="0" w:sz="0" w:val="none"/>
        <w:left w:color="000000" w:space="0" w:sz="0" w:val="none"/>
        <w:bottom w:color="000000" w:space="0" w:sz="0" w:val="none"/>
        <w:right w:color="000000" w:space="0" w:sz="0" w:val="none"/>
        <w:between w:color="000000" w:space="0" w:sz="0" w:val="none"/>
      </w:pBdr>
      <w:tabs>
        <w:tab w:val="center" w:leader="none" w:pos="4419"/>
        <w:tab w:val="right" w:leader="none" w:pos="8838"/>
      </w:tabs>
      <w:jc w:val="both"/>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49">
    <w:pPr>
      <w:pBdr>
        <w:top w:color="000000" w:space="0" w:sz="0" w:val="none"/>
        <w:left w:color="000000" w:space="0" w:sz="0" w:val="none"/>
        <w:bottom w:color="000000" w:space="0" w:sz="0" w:val="none"/>
        <w:right w:color="000000" w:space="0" w:sz="0" w:val="none"/>
        <w:between w:color="000000" w:space="0" w:sz="0" w:val="none"/>
      </w:pBdr>
      <w:tabs>
        <w:tab w:val="center" w:leader="none" w:pos="4419"/>
        <w:tab w:val="right" w:leader="none" w:pos="8838"/>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Versión: 1                                                                                                                                                                Fecha de vigencia: mayo 9 de 2017</w:t>
    </w:r>
  </w:p>
  <w:p w:rsidR="00000000" w:rsidDel="00000000" w:rsidP="00000000" w:rsidRDefault="00000000" w:rsidRPr="00000000" w14:paraId="0000014A">
    <w:pPr>
      <w:pBdr>
        <w:top w:color="000000" w:space="0" w:sz="0" w:val="none"/>
        <w:left w:color="000000" w:space="0" w:sz="0" w:val="none"/>
        <w:bottom w:color="000000" w:space="0" w:sz="0" w:val="none"/>
        <w:right w:color="000000" w:space="0" w:sz="0" w:val="none"/>
        <w:between w:color="000000" w:space="0" w:sz="0" w:val="none"/>
      </w:pBdr>
      <w:tabs>
        <w:tab w:val="center" w:leader="none" w:pos="4419"/>
        <w:tab w:val="right" w:leader="none" w:pos="8838"/>
      </w:tabs>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2">
    <w:lvl w:ilvl="0">
      <w:start w:val="0"/>
      <w:numFmt w:val="bullet"/>
      <w:lvlText w:val="•"/>
      <w:lvlJc w:val="left"/>
      <w:pPr>
        <w:ind w:left="714" w:hanging="622"/>
      </w:pPr>
      <w:rPr>
        <w:rFonts w:ascii="Arial" w:cs="Arial" w:eastAsia="Arial" w:hAnsi="Arial"/>
      </w:rPr>
    </w:lvl>
    <w:lvl w:ilvl="1">
      <w:start w:val="1"/>
      <w:numFmt w:val="bullet"/>
      <w:lvlText w:val="o"/>
      <w:lvlJc w:val="left"/>
      <w:pPr>
        <w:ind w:left="1170" w:hanging="360"/>
      </w:pPr>
      <w:rPr>
        <w:rFonts w:ascii="Courier New" w:cs="Courier New" w:eastAsia="Courier New" w:hAnsi="Courier New"/>
      </w:rPr>
    </w:lvl>
    <w:lvl w:ilvl="2">
      <w:start w:val="1"/>
      <w:numFmt w:val="bullet"/>
      <w:lvlText w:val="▪"/>
      <w:lvlJc w:val="left"/>
      <w:pPr>
        <w:ind w:left="1890" w:hanging="360"/>
      </w:pPr>
      <w:rPr>
        <w:rFonts w:ascii="Noto Sans Symbols" w:cs="Noto Sans Symbols" w:eastAsia="Noto Sans Symbols" w:hAnsi="Noto Sans Symbols"/>
      </w:rPr>
    </w:lvl>
    <w:lvl w:ilvl="3">
      <w:start w:val="1"/>
      <w:numFmt w:val="bullet"/>
      <w:lvlText w:val="●"/>
      <w:lvlJc w:val="left"/>
      <w:pPr>
        <w:ind w:left="2610" w:hanging="360"/>
      </w:pPr>
      <w:rPr>
        <w:rFonts w:ascii="Noto Sans Symbols" w:cs="Noto Sans Symbols" w:eastAsia="Noto Sans Symbols" w:hAnsi="Noto Sans Symbols"/>
      </w:rPr>
    </w:lvl>
    <w:lvl w:ilvl="4">
      <w:start w:val="1"/>
      <w:numFmt w:val="bullet"/>
      <w:lvlText w:val="o"/>
      <w:lvlJc w:val="left"/>
      <w:pPr>
        <w:ind w:left="3330" w:hanging="360"/>
      </w:pPr>
      <w:rPr>
        <w:rFonts w:ascii="Courier New" w:cs="Courier New" w:eastAsia="Courier New" w:hAnsi="Courier New"/>
      </w:rPr>
    </w:lvl>
    <w:lvl w:ilvl="5">
      <w:start w:val="1"/>
      <w:numFmt w:val="bullet"/>
      <w:lvlText w:val="▪"/>
      <w:lvlJc w:val="left"/>
      <w:pPr>
        <w:ind w:left="4050" w:hanging="360"/>
      </w:pPr>
      <w:rPr>
        <w:rFonts w:ascii="Noto Sans Symbols" w:cs="Noto Sans Symbols" w:eastAsia="Noto Sans Symbols" w:hAnsi="Noto Sans Symbols"/>
      </w:rPr>
    </w:lvl>
    <w:lvl w:ilvl="6">
      <w:start w:val="1"/>
      <w:numFmt w:val="bullet"/>
      <w:lvlText w:val="●"/>
      <w:lvlJc w:val="left"/>
      <w:pPr>
        <w:ind w:left="4770" w:hanging="360"/>
      </w:pPr>
      <w:rPr>
        <w:rFonts w:ascii="Noto Sans Symbols" w:cs="Noto Sans Symbols" w:eastAsia="Noto Sans Symbols" w:hAnsi="Noto Sans Symbols"/>
      </w:rPr>
    </w:lvl>
    <w:lvl w:ilvl="7">
      <w:start w:val="1"/>
      <w:numFmt w:val="bullet"/>
      <w:lvlText w:val="o"/>
      <w:lvlJc w:val="left"/>
      <w:pPr>
        <w:ind w:left="5490" w:hanging="360"/>
      </w:pPr>
      <w:rPr>
        <w:rFonts w:ascii="Courier New" w:cs="Courier New" w:eastAsia="Courier New" w:hAnsi="Courier New"/>
      </w:rPr>
    </w:lvl>
    <w:lvl w:ilvl="8">
      <w:start w:val="1"/>
      <w:numFmt w:val="bullet"/>
      <w:lvlText w:val="▪"/>
      <w:lvlJc w:val="left"/>
      <w:pPr>
        <w:ind w:left="621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drive.google.com/drive/u/0/folders/1UIf9a2yRmglajeeYF-6elHJ-HKkApjEB" TargetMode="External"/><Relationship Id="rId10" Type="http://schemas.openxmlformats.org/officeDocument/2006/relationships/hyperlink" Target="https://drive.google.com/drive/u/0/folders/1D7WRdIItg2Es2kja5jgoB14nrRybbWGM" TargetMode="External"/><Relationship Id="rId13" Type="http://schemas.openxmlformats.org/officeDocument/2006/relationships/header" Target="header1.xml"/><Relationship Id="rId12" Type="http://schemas.openxmlformats.org/officeDocument/2006/relationships/image" Target="media/image1.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rive.google.com/drive/u/0/folders/1EQbt6p1-KoMx40nOBSiE_UB_VJLS62ai" TargetMode="External"/><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u/0/folders/1h7-rLBl35ergnKm_Mnzd73RCbwHYt9pd" TargetMode="External"/><Relationship Id="rId8" Type="http://schemas.openxmlformats.org/officeDocument/2006/relationships/hyperlink" Target="https://drive.google.com/drive/u/0/folders/1oP464UkfksS2I5ZhMcWpeFiF95liZyHz"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xCr9YsB8kv8vleYcAO6HOmMLDEg==">CgMxLjA4AHIhMUczYldtUXFqd1Z4NXdscmFQc1ZSNW1GamZEeGkwNjkw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